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B768C" w14:textId="0A974D42" w:rsidR="00DC69E6" w:rsidRPr="006800A3" w:rsidRDefault="00B87E28" w:rsidP="00196571">
      <w:pPr>
        <w:spacing w:before="30" w:after="75" w:line="345" w:lineRule="atLeast"/>
        <w:rPr>
          <w:rFonts w:asciiTheme="majorHAnsi" w:eastAsia="Times New Roman" w:hAnsiTheme="majorHAnsi" w:cstheme="majorHAnsi"/>
          <w:b/>
          <w:bCs/>
          <w:sz w:val="32"/>
          <w:szCs w:val="32"/>
        </w:rPr>
      </w:pPr>
      <w:r>
        <w:rPr>
          <w:rFonts w:asciiTheme="majorHAnsi" w:eastAsia="Times New Roman" w:hAnsiTheme="majorHAnsi" w:cstheme="majorHAnsi"/>
          <w:b/>
          <w:bCs/>
          <w:sz w:val="32"/>
          <w:szCs w:val="32"/>
        </w:rPr>
        <w:t>World COPD Day</w:t>
      </w:r>
      <w:r w:rsidR="00605558">
        <w:rPr>
          <w:rFonts w:asciiTheme="majorHAnsi" w:eastAsia="Times New Roman" w:hAnsiTheme="majorHAnsi" w:cstheme="majorHAnsi"/>
          <w:b/>
          <w:bCs/>
          <w:sz w:val="32"/>
          <w:szCs w:val="32"/>
        </w:rPr>
        <w:t>: Breathing is Life – Act Earlier</w:t>
      </w:r>
    </w:p>
    <w:p w14:paraId="6A130538" w14:textId="71FB47B9" w:rsidR="00E411AD" w:rsidRPr="006800A3" w:rsidRDefault="00E734B1" w:rsidP="00196571">
      <w:pPr>
        <w:spacing w:before="30" w:after="75" w:line="345" w:lineRule="atLeast"/>
        <w:rPr>
          <w:rFonts w:asciiTheme="majorHAnsi" w:eastAsia="Times New Roman" w:hAnsiTheme="majorHAnsi" w:cstheme="majorHAnsi"/>
          <w:b/>
          <w:bCs/>
        </w:rPr>
      </w:pPr>
      <w:r w:rsidRPr="006800A3">
        <w:rPr>
          <w:rFonts w:asciiTheme="majorHAnsi" w:eastAsia="Times New Roman" w:hAnsiTheme="majorHAnsi" w:cstheme="majorHAnsi"/>
          <w:b/>
          <w:bCs/>
        </w:rPr>
        <w:t>For Immediate Release</w:t>
      </w:r>
    </w:p>
    <w:p w14:paraId="2BD062E1" w14:textId="159F3B43" w:rsidR="008C3D89" w:rsidRPr="008C3D89" w:rsidRDefault="008C3D89" w:rsidP="008C3D89">
      <w:pPr>
        <w:spacing w:before="30" w:after="75" w:line="345" w:lineRule="atLeast"/>
        <w:ind w:firstLine="720"/>
        <w:rPr>
          <w:rFonts w:asciiTheme="majorHAnsi" w:eastAsia="Times New Roman" w:hAnsiTheme="majorHAnsi" w:cstheme="majorHAnsi"/>
          <w:lang w:val="en-US"/>
        </w:rPr>
      </w:pPr>
      <w:r w:rsidRPr="008C3D89">
        <w:rPr>
          <w:rFonts w:asciiTheme="majorHAnsi" w:eastAsia="Times New Roman" w:hAnsiTheme="majorHAnsi" w:cstheme="majorHAnsi"/>
          <w:lang w:val="en-US"/>
        </w:rPr>
        <w:t xml:space="preserve">Chronic obstructive pulmonary disease (COPD) is a preventable and treatable disease that causes breathlessness, chronic </w:t>
      </w:r>
      <w:r w:rsidR="00FA1908" w:rsidRPr="008C3D89">
        <w:rPr>
          <w:rFonts w:asciiTheme="majorHAnsi" w:eastAsia="Times New Roman" w:hAnsiTheme="majorHAnsi" w:cstheme="majorHAnsi"/>
          <w:lang w:val="en-US"/>
        </w:rPr>
        <w:t xml:space="preserve">cough </w:t>
      </w:r>
      <w:r w:rsidR="00FA1908">
        <w:rPr>
          <w:rFonts w:asciiTheme="majorHAnsi" w:eastAsia="Times New Roman" w:hAnsiTheme="majorHAnsi" w:cstheme="majorHAnsi"/>
          <w:lang w:val="en-US"/>
        </w:rPr>
        <w:t>and expectoration</w:t>
      </w:r>
      <w:r w:rsidRPr="008C3D89">
        <w:rPr>
          <w:rFonts w:asciiTheme="majorHAnsi" w:eastAsia="Times New Roman" w:hAnsiTheme="majorHAnsi" w:cstheme="majorHAnsi"/>
          <w:lang w:val="en-US"/>
        </w:rPr>
        <w:t xml:space="preserve">.  COPD is </w:t>
      </w:r>
      <w:proofErr w:type="spellStart"/>
      <w:r w:rsidR="00FA1908" w:rsidRPr="008C3D89">
        <w:rPr>
          <w:rFonts w:asciiTheme="majorHAnsi" w:eastAsia="Times New Roman" w:hAnsiTheme="majorHAnsi" w:cstheme="majorHAnsi"/>
          <w:lang w:val="en-US"/>
        </w:rPr>
        <w:t>is</w:t>
      </w:r>
      <w:proofErr w:type="spellEnd"/>
      <w:r w:rsidR="00FA1908" w:rsidRPr="008C3D89">
        <w:rPr>
          <w:rFonts w:asciiTheme="majorHAnsi" w:eastAsia="Times New Roman" w:hAnsiTheme="majorHAnsi" w:cstheme="majorHAnsi"/>
          <w:lang w:val="en-US"/>
        </w:rPr>
        <w:t xml:space="preserve"> highly prevalent in </w:t>
      </w:r>
      <w:r w:rsidR="00FA1908">
        <w:rPr>
          <w:rFonts w:asciiTheme="majorHAnsi" w:eastAsia="Times New Roman" w:hAnsiTheme="majorHAnsi" w:cstheme="majorHAnsi"/>
          <w:lang w:val="en-US"/>
        </w:rPr>
        <w:t xml:space="preserve">the general population and </w:t>
      </w:r>
      <w:r w:rsidRPr="008C3D89">
        <w:rPr>
          <w:rFonts w:asciiTheme="majorHAnsi" w:eastAsia="Times New Roman" w:hAnsiTheme="majorHAnsi" w:cstheme="majorHAnsi"/>
          <w:lang w:val="en-US"/>
        </w:rPr>
        <w:t xml:space="preserve">currently </w:t>
      </w:r>
      <w:r w:rsidR="00FA1908">
        <w:rPr>
          <w:rFonts w:asciiTheme="majorHAnsi" w:eastAsia="Times New Roman" w:hAnsiTheme="majorHAnsi" w:cstheme="majorHAnsi"/>
          <w:lang w:val="en-US"/>
        </w:rPr>
        <w:t xml:space="preserve">is </w:t>
      </w:r>
      <w:r w:rsidR="00B87E28">
        <w:rPr>
          <w:rFonts w:asciiTheme="majorHAnsi" w:eastAsia="Times New Roman" w:hAnsiTheme="majorHAnsi" w:cstheme="majorHAnsi"/>
          <w:lang w:val="en-US"/>
        </w:rPr>
        <w:t>one of the</w:t>
      </w:r>
      <w:r w:rsidRPr="008C3D89">
        <w:rPr>
          <w:rFonts w:asciiTheme="majorHAnsi" w:eastAsia="Times New Roman" w:hAnsiTheme="majorHAnsi" w:cstheme="majorHAnsi"/>
          <w:lang w:val="en-US"/>
        </w:rPr>
        <w:t xml:space="preserve"> leading cause</w:t>
      </w:r>
      <w:r w:rsidR="00B87E28">
        <w:rPr>
          <w:rFonts w:asciiTheme="majorHAnsi" w:eastAsia="Times New Roman" w:hAnsiTheme="majorHAnsi" w:cstheme="majorHAnsi"/>
          <w:lang w:val="en-US"/>
        </w:rPr>
        <w:t>s</w:t>
      </w:r>
      <w:r w:rsidRPr="008C3D89">
        <w:rPr>
          <w:rFonts w:asciiTheme="majorHAnsi" w:eastAsia="Times New Roman" w:hAnsiTheme="majorHAnsi" w:cstheme="majorHAnsi"/>
          <w:lang w:val="en-US"/>
        </w:rPr>
        <w:t xml:space="preserve"> of death </w:t>
      </w:r>
      <w:r w:rsidR="00B87E28">
        <w:rPr>
          <w:rFonts w:asciiTheme="majorHAnsi" w:eastAsia="Times New Roman" w:hAnsiTheme="majorHAnsi" w:cstheme="majorHAnsi"/>
          <w:lang w:val="en-US"/>
        </w:rPr>
        <w:t>worldwide</w:t>
      </w:r>
      <w:r w:rsidR="00FA1908">
        <w:rPr>
          <w:rFonts w:asciiTheme="majorHAnsi" w:eastAsia="Times New Roman" w:hAnsiTheme="majorHAnsi" w:cstheme="majorHAnsi"/>
          <w:lang w:val="en-US"/>
        </w:rPr>
        <w:t xml:space="preserve">, being </w:t>
      </w:r>
      <w:r w:rsidR="00B87E28">
        <w:rPr>
          <w:rFonts w:asciiTheme="majorHAnsi" w:eastAsia="Times New Roman" w:hAnsiTheme="majorHAnsi" w:cstheme="majorHAnsi"/>
          <w:lang w:val="en-US"/>
        </w:rPr>
        <w:t xml:space="preserve">estimated that three million people globally die each year due to COPD. This number is only expected to increase due to the </w:t>
      </w:r>
      <w:proofErr w:type="gramStart"/>
      <w:r w:rsidR="00B87E28">
        <w:rPr>
          <w:rFonts w:asciiTheme="majorHAnsi" w:eastAsia="Times New Roman" w:hAnsiTheme="majorHAnsi" w:cstheme="majorHAnsi"/>
          <w:lang w:val="en-US"/>
        </w:rPr>
        <w:t>aging</w:t>
      </w:r>
      <w:proofErr w:type="gramEnd"/>
      <w:r w:rsidR="00B87E28">
        <w:rPr>
          <w:rFonts w:asciiTheme="majorHAnsi" w:eastAsia="Times New Roman" w:hAnsiTheme="majorHAnsi" w:cstheme="majorHAnsi"/>
          <w:lang w:val="en-US"/>
        </w:rPr>
        <w:t xml:space="preserve"> world population and continued exposure to risk factors.  </w:t>
      </w:r>
      <w:r w:rsidRPr="008C3D89">
        <w:rPr>
          <w:rFonts w:asciiTheme="majorHAnsi" w:eastAsia="Times New Roman" w:hAnsiTheme="majorHAnsi" w:cstheme="majorHAnsi"/>
          <w:lang w:val="en-US"/>
        </w:rPr>
        <w:t xml:space="preserve">Exposure to tobacco smoke and other inhaled toxic particles and gases are the main risk factors for COPD, although recent </w:t>
      </w:r>
      <w:r w:rsidR="00B87E28">
        <w:rPr>
          <w:rFonts w:asciiTheme="majorHAnsi" w:eastAsia="Times New Roman" w:hAnsiTheme="majorHAnsi" w:cstheme="majorHAnsi"/>
          <w:lang w:val="en-US"/>
        </w:rPr>
        <w:t>research indicates that COPD results from a combination of genetic and environmental risk factors that occur over a lifetime.  This significant development in COPD shows the importance of considering lung health from development all the way into adulthood.</w:t>
      </w:r>
    </w:p>
    <w:p w14:paraId="292FB001" w14:textId="6072DB33" w:rsidR="00E45CA5" w:rsidRDefault="00A65FBC" w:rsidP="008C3D89">
      <w:pPr>
        <w:spacing w:before="30" w:after="75" w:line="345" w:lineRule="atLeast"/>
        <w:ind w:firstLine="720"/>
        <w:rPr>
          <w:rFonts w:asciiTheme="majorHAnsi" w:eastAsia="Times New Roman" w:hAnsiTheme="majorHAnsi" w:cstheme="majorHAnsi"/>
        </w:rPr>
      </w:pPr>
      <w:r w:rsidRPr="006800A3">
        <w:rPr>
          <w:rFonts w:asciiTheme="majorHAnsi" w:eastAsia="Times New Roman" w:hAnsiTheme="majorHAnsi" w:cstheme="majorHAnsi"/>
          <w:bCs/>
        </w:rPr>
        <w:t xml:space="preserve">World COPD Day is an annual global initiative run by the </w:t>
      </w:r>
      <w:hyperlink r:id="rId8" w:history="1">
        <w:r w:rsidRPr="00987E33">
          <w:rPr>
            <w:rStyle w:val="Hyperlink"/>
            <w:rFonts w:asciiTheme="majorHAnsi" w:eastAsia="Times New Roman" w:hAnsiTheme="majorHAnsi" w:cstheme="majorHAnsi"/>
            <w:bCs/>
          </w:rPr>
          <w:t>Global Initiative for Chronic Obstructive Lung Disease</w:t>
        </w:r>
      </w:hyperlink>
      <w:r w:rsidRPr="006800A3">
        <w:rPr>
          <w:rFonts w:asciiTheme="majorHAnsi" w:eastAsia="Times New Roman" w:hAnsiTheme="majorHAnsi" w:cstheme="majorHAnsi"/>
          <w:bCs/>
        </w:rPr>
        <w:t xml:space="preserve"> (GOLD), who</w:t>
      </w:r>
      <w:r w:rsidR="00E74CE4">
        <w:rPr>
          <w:rFonts w:asciiTheme="majorHAnsi" w:eastAsia="Times New Roman" w:hAnsiTheme="majorHAnsi" w:cstheme="majorHAnsi"/>
          <w:bCs/>
        </w:rPr>
        <w:t xml:space="preserve"> is a member</w:t>
      </w:r>
      <w:r w:rsidRPr="006800A3">
        <w:rPr>
          <w:rFonts w:asciiTheme="majorHAnsi" w:eastAsia="Times New Roman" w:hAnsiTheme="majorHAnsi" w:cstheme="majorHAnsi"/>
          <w:bCs/>
        </w:rPr>
        <w:t xml:space="preserve"> of the </w:t>
      </w:r>
      <w:hyperlink r:id="rId9" w:history="1">
        <w:r w:rsidRPr="004F7F41">
          <w:rPr>
            <w:rStyle w:val="Hyperlink"/>
            <w:rFonts w:asciiTheme="majorHAnsi" w:eastAsia="Times New Roman" w:hAnsiTheme="majorHAnsi" w:cstheme="majorHAnsi"/>
            <w:bCs/>
          </w:rPr>
          <w:t>Forum of International Respiratory Societies</w:t>
        </w:r>
      </w:hyperlink>
      <w:r w:rsidRPr="006800A3">
        <w:rPr>
          <w:rFonts w:asciiTheme="majorHAnsi" w:eastAsia="Times New Roman" w:hAnsiTheme="majorHAnsi" w:cstheme="majorHAnsi"/>
          <w:bCs/>
        </w:rPr>
        <w:t xml:space="preserve"> (FIRS).</w:t>
      </w:r>
      <w:r w:rsidR="00AB5A91">
        <w:rPr>
          <w:rFonts w:asciiTheme="majorHAnsi" w:eastAsia="Times New Roman" w:hAnsiTheme="majorHAnsi" w:cstheme="majorHAnsi"/>
          <w:bCs/>
        </w:rPr>
        <w:t xml:space="preserve"> </w:t>
      </w:r>
      <w:r w:rsidR="00215773" w:rsidRPr="006800A3">
        <w:rPr>
          <w:rFonts w:asciiTheme="majorHAnsi" w:eastAsia="Times New Roman" w:hAnsiTheme="majorHAnsi" w:cstheme="majorHAnsi"/>
          <w:bCs/>
        </w:rPr>
        <w:t>T</w:t>
      </w:r>
      <w:r w:rsidR="00AB5A91" w:rsidRPr="00AB5A91">
        <w:rPr>
          <w:rFonts w:asciiTheme="majorHAnsi" w:eastAsia="Times New Roman" w:hAnsiTheme="majorHAnsi" w:cstheme="majorHAnsi"/>
          <w:bCs/>
          <w:lang w:val="en-US"/>
        </w:rPr>
        <w:t xml:space="preserve">he goal of World COPD Day is to raise awareness and present new knowledge and novel therapeutic strategies for COPD worldwide.  </w:t>
      </w:r>
      <w:r w:rsidR="008C3D89" w:rsidRPr="008C3D89">
        <w:rPr>
          <w:rFonts w:asciiTheme="majorHAnsi" w:eastAsia="Times New Roman" w:hAnsiTheme="majorHAnsi" w:cstheme="majorHAnsi"/>
          <w:lang w:val="en-US"/>
        </w:rPr>
        <w:t>The 2</w:t>
      </w:r>
      <w:r w:rsidR="00605558">
        <w:rPr>
          <w:rFonts w:asciiTheme="majorHAnsi" w:eastAsia="Times New Roman" w:hAnsiTheme="majorHAnsi" w:cstheme="majorHAnsi"/>
          <w:lang w:val="en-US"/>
        </w:rPr>
        <w:t>2</w:t>
      </w:r>
      <w:r w:rsidR="00605558">
        <w:rPr>
          <w:rFonts w:asciiTheme="majorHAnsi" w:eastAsia="Times New Roman" w:hAnsiTheme="majorHAnsi" w:cstheme="majorHAnsi"/>
          <w:vertAlign w:val="superscript"/>
          <w:lang w:val="en-US"/>
        </w:rPr>
        <w:t>nd</w:t>
      </w:r>
      <w:r w:rsidR="008C3D89" w:rsidRPr="008C3D89">
        <w:rPr>
          <w:rFonts w:asciiTheme="majorHAnsi" w:eastAsia="Times New Roman" w:hAnsiTheme="majorHAnsi" w:cstheme="majorHAnsi"/>
          <w:lang w:val="en-US"/>
        </w:rPr>
        <w:t xml:space="preserve"> annual World COPD Day will take place on November 1</w:t>
      </w:r>
      <w:r w:rsidR="00605558">
        <w:rPr>
          <w:rFonts w:asciiTheme="majorHAnsi" w:eastAsia="Times New Roman" w:hAnsiTheme="majorHAnsi" w:cstheme="majorHAnsi"/>
          <w:lang w:val="en-US"/>
        </w:rPr>
        <w:t>5</w:t>
      </w:r>
      <w:r w:rsidR="008C3D89" w:rsidRPr="008C3D89">
        <w:rPr>
          <w:rFonts w:asciiTheme="majorHAnsi" w:eastAsia="Times New Roman" w:hAnsiTheme="majorHAnsi" w:cstheme="majorHAnsi"/>
          <w:lang w:val="en-US"/>
        </w:rPr>
        <w:t>, 202</w:t>
      </w:r>
      <w:r w:rsidR="00605558">
        <w:rPr>
          <w:rFonts w:asciiTheme="majorHAnsi" w:eastAsia="Times New Roman" w:hAnsiTheme="majorHAnsi" w:cstheme="majorHAnsi"/>
          <w:lang w:val="en-US"/>
        </w:rPr>
        <w:t>3</w:t>
      </w:r>
      <w:r w:rsidR="008C3D89" w:rsidRPr="008C3D89">
        <w:rPr>
          <w:rFonts w:asciiTheme="majorHAnsi" w:eastAsia="Times New Roman" w:hAnsiTheme="majorHAnsi" w:cstheme="majorHAnsi"/>
          <w:lang w:val="en-US"/>
        </w:rPr>
        <w:t>.  This year’s theme, “</w:t>
      </w:r>
      <w:r w:rsidR="00605558">
        <w:rPr>
          <w:rFonts w:asciiTheme="majorHAnsi" w:eastAsia="Times New Roman" w:hAnsiTheme="majorHAnsi" w:cstheme="majorHAnsi"/>
          <w:lang w:val="en-US"/>
        </w:rPr>
        <w:t>Breathing is Life – Act Earlier</w:t>
      </w:r>
      <w:r w:rsidR="00B87E28" w:rsidRPr="008C3D89">
        <w:rPr>
          <w:rFonts w:asciiTheme="majorHAnsi" w:eastAsia="Times New Roman" w:hAnsiTheme="majorHAnsi" w:cstheme="majorHAnsi"/>
          <w:lang w:val="en-US"/>
        </w:rPr>
        <w:t xml:space="preserve">” </w:t>
      </w:r>
      <w:r w:rsidR="00E45CA5" w:rsidRPr="00E45CA5">
        <w:rPr>
          <w:rFonts w:asciiTheme="majorHAnsi" w:eastAsia="Times New Roman" w:hAnsiTheme="majorHAnsi" w:cstheme="majorHAnsi"/>
        </w:rPr>
        <w:t>aims to highlight the importance of early</w:t>
      </w:r>
      <w:r w:rsidR="00A964D6">
        <w:rPr>
          <w:rFonts w:asciiTheme="majorHAnsi" w:eastAsia="Times New Roman" w:hAnsiTheme="majorHAnsi" w:cstheme="majorHAnsi"/>
        </w:rPr>
        <w:t xml:space="preserve"> life events on </w:t>
      </w:r>
      <w:proofErr w:type="spellStart"/>
      <w:r w:rsidR="005C00C9">
        <w:rPr>
          <w:rFonts w:asciiTheme="majorHAnsi" w:eastAsia="Times New Roman" w:hAnsiTheme="majorHAnsi" w:cstheme="majorHAnsi"/>
        </w:rPr>
        <w:t>lifetime</w:t>
      </w:r>
      <w:r w:rsidR="00E45CA5" w:rsidRPr="00E45CA5">
        <w:rPr>
          <w:rFonts w:asciiTheme="majorHAnsi" w:eastAsia="Times New Roman" w:hAnsiTheme="majorHAnsi" w:cstheme="majorHAnsi"/>
        </w:rPr>
        <w:t>lung</w:t>
      </w:r>
      <w:proofErr w:type="spellEnd"/>
      <w:r w:rsidR="00E45CA5" w:rsidRPr="00E45CA5">
        <w:rPr>
          <w:rFonts w:asciiTheme="majorHAnsi" w:eastAsia="Times New Roman" w:hAnsiTheme="majorHAnsi" w:cstheme="majorHAnsi"/>
        </w:rPr>
        <w:t xml:space="preserve"> health</w:t>
      </w:r>
      <w:r w:rsidR="00A964D6">
        <w:rPr>
          <w:rFonts w:asciiTheme="majorHAnsi" w:eastAsia="Times New Roman" w:hAnsiTheme="majorHAnsi" w:cstheme="majorHAnsi"/>
        </w:rPr>
        <w:t xml:space="preserve"> </w:t>
      </w:r>
      <w:r w:rsidR="00E45CA5" w:rsidRPr="00E45CA5">
        <w:rPr>
          <w:rFonts w:asciiTheme="majorHAnsi" w:eastAsia="Times New Roman" w:hAnsiTheme="majorHAnsi" w:cstheme="majorHAnsi"/>
        </w:rPr>
        <w:t xml:space="preserve">, </w:t>
      </w:r>
      <w:r w:rsidR="00A964D6">
        <w:rPr>
          <w:rFonts w:asciiTheme="majorHAnsi" w:eastAsia="Times New Roman" w:hAnsiTheme="majorHAnsi" w:cstheme="majorHAnsi"/>
        </w:rPr>
        <w:t xml:space="preserve">as well as that of </w:t>
      </w:r>
      <w:r w:rsidR="00E45CA5" w:rsidRPr="00E45CA5">
        <w:rPr>
          <w:rFonts w:asciiTheme="majorHAnsi" w:eastAsia="Times New Roman" w:hAnsiTheme="majorHAnsi" w:cstheme="majorHAnsi"/>
        </w:rPr>
        <w:t xml:space="preserve">early diagnosis and early interventions.  Keeping lungs healthy is an integral part of future health </w:t>
      </w:r>
      <w:r w:rsidR="00E45CA5">
        <w:rPr>
          <w:rFonts w:asciiTheme="majorHAnsi" w:eastAsia="Times New Roman" w:hAnsiTheme="majorHAnsi" w:cstheme="majorHAnsi"/>
        </w:rPr>
        <w:t xml:space="preserve">and well-being - </w:t>
      </w:r>
      <w:r w:rsidR="00E45CA5" w:rsidRPr="00E45CA5">
        <w:rPr>
          <w:rFonts w:asciiTheme="majorHAnsi" w:eastAsia="Times New Roman" w:hAnsiTheme="majorHAnsi" w:cstheme="majorHAnsi"/>
        </w:rPr>
        <w:t>it is now more important than ever to act sooner</w:t>
      </w:r>
      <w:r w:rsidR="00E45CA5">
        <w:rPr>
          <w:rFonts w:asciiTheme="majorHAnsi" w:eastAsia="Times New Roman" w:hAnsiTheme="majorHAnsi" w:cstheme="majorHAnsi"/>
        </w:rPr>
        <w:t>!</w:t>
      </w:r>
      <w:r w:rsidR="00E45CA5" w:rsidRPr="00E45CA5">
        <w:rPr>
          <w:rFonts w:asciiTheme="majorHAnsi" w:eastAsia="Times New Roman" w:hAnsiTheme="majorHAnsi" w:cstheme="majorHAnsi"/>
        </w:rPr>
        <w:t xml:space="preserve">  </w:t>
      </w:r>
    </w:p>
    <w:p w14:paraId="358B4AF4" w14:textId="549FD846" w:rsidR="00E45CA5" w:rsidRDefault="00E45CA5" w:rsidP="008C3D89">
      <w:pPr>
        <w:spacing w:before="30" w:after="75" w:line="345" w:lineRule="atLeast"/>
        <w:ind w:firstLine="720"/>
        <w:rPr>
          <w:rFonts w:asciiTheme="majorHAnsi" w:eastAsia="Times New Roman" w:hAnsiTheme="majorHAnsi" w:cstheme="majorHAnsi"/>
        </w:rPr>
      </w:pPr>
      <w:r w:rsidRPr="00E45CA5">
        <w:rPr>
          <w:rFonts w:asciiTheme="majorHAnsi" w:eastAsia="Times New Roman" w:hAnsiTheme="majorHAnsi" w:cstheme="majorHAnsi"/>
        </w:rPr>
        <w:t xml:space="preserve">We now know that there are many other factors besides tobacco smoking that can contribute to COPD and that </w:t>
      </w:r>
      <w:r>
        <w:rPr>
          <w:rFonts w:asciiTheme="majorHAnsi" w:eastAsia="Times New Roman" w:hAnsiTheme="majorHAnsi" w:cstheme="majorHAnsi"/>
        </w:rPr>
        <w:t>COPD</w:t>
      </w:r>
      <w:r w:rsidRPr="00E45CA5">
        <w:rPr>
          <w:rFonts w:asciiTheme="majorHAnsi" w:eastAsia="Times New Roman" w:hAnsiTheme="majorHAnsi" w:cstheme="majorHAnsi"/>
        </w:rPr>
        <w:t xml:space="preserve"> can start early in life and </w:t>
      </w:r>
      <w:r>
        <w:rPr>
          <w:rFonts w:asciiTheme="majorHAnsi" w:eastAsia="Times New Roman" w:hAnsiTheme="majorHAnsi" w:cstheme="majorHAnsi"/>
        </w:rPr>
        <w:t xml:space="preserve">even </w:t>
      </w:r>
      <w:r w:rsidRPr="00E45CA5">
        <w:rPr>
          <w:rFonts w:asciiTheme="majorHAnsi" w:eastAsia="Times New Roman" w:hAnsiTheme="majorHAnsi" w:cstheme="majorHAnsi"/>
        </w:rPr>
        <w:t>effect young individuals. In addition, we have now identified precursor conditions that can provide new opportunities for early diagnosis and prompt treatment</w:t>
      </w:r>
      <w:r>
        <w:rPr>
          <w:rFonts w:asciiTheme="majorHAnsi" w:eastAsia="Times New Roman" w:hAnsiTheme="majorHAnsi" w:cstheme="majorHAnsi"/>
        </w:rPr>
        <w:t xml:space="preserve">, like </w:t>
      </w:r>
      <w:r w:rsidR="00A964D6">
        <w:rPr>
          <w:rFonts w:asciiTheme="majorHAnsi" w:eastAsia="Times New Roman" w:hAnsiTheme="majorHAnsi" w:cstheme="majorHAnsi"/>
        </w:rPr>
        <w:t xml:space="preserve">so called </w:t>
      </w:r>
      <w:r>
        <w:rPr>
          <w:rFonts w:asciiTheme="majorHAnsi" w:eastAsia="Times New Roman" w:hAnsiTheme="majorHAnsi" w:cstheme="majorHAnsi"/>
        </w:rPr>
        <w:t xml:space="preserve">pre-COPD and </w:t>
      </w:r>
      <w:proofErr w:type="spellStart"/>
      <w:r>
        <w:rPr>
          <w:rFonts w:asciiTheme="majorHAnsi" w:eastAsia="Times New Roman" w:hAnsiTheme="majorHAnsi" w:cstheme="majorHAnsi"/>
        </w:rPr>
        <w:t>PRISm</w:t>
      </w:r>
      <w:proofErr w:type="spellEnd"/>
      <w:r w:rsidRPr="00E45CA5">
        <w:rPr>
          <w:rFonts w:asciiTheme="majorHAnsi" w:eastAsia="Times New Roman" w:hAnsiTheme="majorHAnsi" w:cstheme="majorHAnsi"/>
        </w:rPr>
        <w:t>. This campaign will focus on highlighting the importance of early lung health and how we can expand the horizon of COPD prevention and treatment by acting earlier. This can include preventing early risk factors, monitoring lung health from birth, diagnosing COPD in a precursor state and providing treatment promptly.</w:t>
      </w:r>
    </w:p>
    <w:p w14:paraId="1FEAC7E5" w14:textId="002EB9C7" w:rsidR="008C3D89" w:rsidRPr="008C3D89" w:rsidRDefault="008C3D89" w:rsidP="00E45CA5">
      <w:pPr>
        <w:spacing w:before="30" w:after="75" w:line="345" w:lineRule="atLeast"/>
        <w:ind w:firstLine="720"/>
        <w:rPr>
          <w:rFonts w:asciiTheme="majorHAnsi" w:eastAsia="Times New Roman" w:hAnsiTheme="majorHAnsi" w:cstheme="majorHAnsi"/>
          <w:lang w:val="en-US"/>
        </w:rPr>
      </w:pPr>
      <w:r w:rsidRPr="008C3D89">
        <w:rPr>
          <w:rFonts w:asciiTheme="majorHAnsi" w:eastAsia="Times New Roman" w:hAnsiTheme="majorHAnsi" w:cstheme="majorHAnsi"/>
          <w:lang w:val="en-US"/>
        </w:rPr>
        <w:t xml:space="preserve">Initiatives to reduce the burden of COPD are taking place worldwide, including smoking-cessation programs, fighting against both indoor and outdoor air pollution, as well as examining childhood disadvantage factors. Although there is no current cure for COPD, actions to </w:t>
      </w:r>
      <w:r w:rsidR="00470A3E">
        <w:rPr>
          <w:rFonts w:asciiTheme="majorHAnsi" w:eastAsia="Times New Roman" w:hAnsiTheme="majorHAnsi" w:cstheme="majorHAnsi"/>
          <w:lang w:val="en-US"/>
        </w:rPr>
        <w:t xml:space="preserve">prevent it and </w:t>
      </w:r>
      <w:r w:rsidRPr="008C3D89">
        <w:rPr>
          <w:rFonts w:asciiTheme="majorHAnsi" w:eastAsia="Times New Roman" w:hAnsiTheme="majorHAnsi" w:cstheme="majorHAnsi"/>
          <w:lang w:val="en-US"/>
        </w:rPr>
        <w:t xml:space="preserve">improve quality of life can take place anywhere by a variety of individuals in many types of settings. Employers can strive for safe breathing environments, citizens can be good stewards of air cleanliness, and both patients and families can help </w:t>
      </w:r>
      <w:r w:rsidRPr="008C3D89">
        <w:rPr>
          <w:rFonts w:asciiTheme="majorHAnsi" w:eastAsia="Times New Roman" w:hAnsiTheme="majorHAnsi" w:cstheme="majorHAnsi"/>
          <w:lang w:val="en-US"/>
        </w:rPr>
        <w:lastRenderedPageBreak/>
        <w:t xml:space="preserve">advocate for more research and better access to care, including </w:t>
      </w:r>
      <w:r w:rsidR="00E45CA5">
        <w:rPr>
          <w:rFonts w:asciiTheme="majorHAnsi" w:eastAsia="Times New Roman" w:hAnsiTheme="majorHAnsi" w:cstheme="majorHAnsi"/>
          <w:lang w:val="en-US"/>
        </w:rPr>
        <w:t>essential medications, routine pulmonary functions screenings</w:t>
      </w:r>
      <w:r w:rsidR="00A964D6">
        <w:rPr>
          <w:rFonts w:asciiTheme="majorHAnsi" w:eastAsia="Times New Roman" w:hAnsiTheme="majorHAnsi" w:cstheme="majorHAnsi"/>
          <w:lang w:val="en-US"/>
        </w:rPr>
        <w:t xml:space="preserve"> (“lung check</w:t>
      </w:r>
      <w:r w:rsidR="005C00C9">
        <w:rPr>
          <w:rFonts w:asciiTheme="majorHAnsi" w:eastAsia="Times New Roman" w:hAnsiTheme="majorHAnsi" w:cstheme="majorHAnsi"/>
          <w:lang w:val="en-US"/>
        </w:rPr>
        <w:t>s</w:t>
      </w:r>
      <w:r w:rsidR="00A964D6">
        <w:rPr>
          <w:rFonts w:asciiTheme="majorHAnsi" w:eastAsia="Times New Roman" w:hAnsiTheme="majorHAnsi" w:cstheme="majorHAnsi"/>
          <w:lang w:val="en-US"/>
        </w:rPr>
        <w:t>”)</w:t>
      </w:r>
      <w:r w:rsidR="00E45CA5">
        <w:rPr>
          <w:rFonts w:asciiTheme="majorHAnsi" w:eastAsia="Times New Roman" w:hAnsiTheme="majorHAnsi" w:cstheme="majorHAnsi"/>
          <w:lang w:val="en-US"/>
        </w:rPr>
        <w:t xml:space="preserve">, </w:t>
      </w:r>
      <w:r w:rsidR="00E45CA5" w:rsidRPr="008C3D89">
        <w:rPr>
          <w:rFonts w:asciiTheme="majorHAnsi" w:eastAsia="Times New Roman" w:hAnsiTheme="majorHAnsi" w:cstheme="majorHAnsi"/>
          <w:lang w:val="en-US"/>
        </w:rPr>
        <w:t>and other treatments</w:t>
      </w:r>
      <w:r w:rsidR="00E45CA5">
        <w:rPr>
          <w:rFonts w:asciiTheme="majorHAnsi" w:eastAsia="Times New Roman" w:hAnsiTheme="majorHAnsi" w:cstheme="majorHAnsi"/>
          <w:lang w:val="en-US"/>
        </w:rPr>
        <w:t xml:space="preserve"> like</w:t>
      </w:r>
      <w:r w:rsidR="00E45CA5" w:rsidRPr="008C3D89">
        <w:rPr>
          <w:rFonts w:asciiTheme="majorHAnsi" w:eastAsia="Times New Roman" w:hAnsiTheme="majorHAnsi" w:cstheme="majorHAnsi"/>
          <w:lang w:val="en-US"/>
        </w:rPr>
        <w:t xml:space="preserve"> telehealth access for patients in remote settings.</w:t>
      </w:r>
      <w:r w:rsidR="00E45CA5">
        <w:rPr>
          <w:rFonts w:asciiTheme="majorHAnsi" w:eastAsia="Times New Roman" w:hAnsiTheme="majorHAnsi" w:cstheme="majorHAnsi"/>
          <w:lang w:val="en-US"/>
        </w:rPr>
        <w:t xml:space="preserve">  </w:t>
      </w:r>
      <w:r w:rsidRPr="008C3D89">
        <w:rPr>
          <w:rFonts w:asciiTheme="majorHAnsi" w:eastAsia="Times New Roman" w:hAnsiTheme="majorHAnsi" w:cstheme="majorHAnsi"/>
          <w:lang w:val="en-US"/>
        </w:rPr>
        <w:t>In addition, providers and policy makers can work together to improve access to spirometry</w:t>
      </w:r>
      <w:r w:rsidR="00E45CA5">
        <w:rPr>
          <w:rFonts w:asciiTheme="majorHAnsi" w:eastAsia="Times New Roman" w:hAnsiTheme="majorHAnsi" w:cstheme="majorHAnsi"/>
          <w:lang w:val="en-US"/>
        </w:rPr>
        <w:t xml:space="preserve"> and advocate for its use as a general health marker in all stages of life</w:t>
      </w:r>
      <w:r w:rsidRPr="008C3D89">
        <w:rPr>
          <w:rFonts w:asciiTheme="majorHAnsi" w:eastAsia="Times New Roman" w:hAnsiTheme="majorHAnsi" w:cstheme="majorHAnsi"/>
          <w:lang w:val="en-US"/>
        </w:rPr>
        <w:t>,</w:t>
      </w:r>
      <w:r w:rsidR="00470A3E">
        <w:rPr>
          <w:rFonts w:asciiTheme="majorHAnsi" w:eastAsia="Times New Roman" w:hAnsiTheme="majorHAnsi" w:cstheme="majorHAnsi"/>
          <w:lang w:val="en-US"/>
        </w:rPr>
        <w:t xml:space="preserve"> impor</w:t>
      </w:r>
      <w:r w:rsidR="00E45CA5">
        <w:rPr>
          <w:rFonts w:asciiTheme="majorHAnsi" w:eastAsia="Times New Roman" w:hAnsiTheme="majorHAnsi" w:cstheme="majorHAnsi"/>
          <w:lang w:val="en-US"/>
        </w:rPr>
        <w:t xml:space="preserve">tant </w:t>
      </w:r>
      <w:r w:rsidR="00470A3E">
        <w:rPr>
          <w:rFonts w:asciiTheme="majorHAnsi" w:eastAsia="Times New Roman" w:hAnsiTheme="majorHAnsi" w:cstheme="majorHAnsi"/>
          <w:lang w:val="en-US"/>
        </w:rPr>
        <w:t xml:space="preserve">not only for the diagnosis of respiratory diseases but also as a </w:t>
      </w:r>
      <w:r w:rsidR="00E45CA5">
        <w:rPr>
          <w:rFonts w:asciiTheme="majorHAnsi" w:eastAsia="Times New Roman" w:hAnsiTheme="majorHAnsi" w:cstheme="majorHAnsi"/>
          <w:lang w:val="en-US"/>
        </w:rPr>
        <w:t>general</w:t>
      </w:r>
      <w:r w:rsidR="00470A3E">
        <w:rPr>
          <w:rFonts w:asciiTheme="majorHAnsi" w:eastAsia="Times New Roman" w:hAnsiTheme="majorHAnsi" w:cstheme="majorHAnsi"/>
          <w:lang w:val="en-US"/>
        </w:rPr>
        <w:t xml:space="preserve"> health marker</w:t>
      </w:r>
      <w:r w:rsidRPr="008C3D89">
        <w:rPr>
          <w:rFonts w:asciiTheme="majorHAnsi" w:eastAsia="Times New Roman" w:hAnsiTheme="majorHAnsi" w:cstheme="majorHAnsi"/>
          <w:lang w:val="en-US"/>
        </w:rPr>
        <w:t>.</w:t>
      </w:r>
    </w:p>
    <w:p w14:paraId="3CC237F5" w14:textId="17A0AE5E" w:rsidR="00AB5A91" w:rsidRDefault="00470A3E" w:rsidP="00AB5A91">
      <w:pPr>
        <w:spacing w:before="30" w:after="75" w:line="345" w:lineRule="atLeast"/>
        <w:ind w:firstLine="720"/>
        <w:rPr>
          <w:rFonts w:asciiTheme="majorHAnsi" w:eastAsia="Times New Roman" w:hAnsiTheme="majorHAnsi" w:cstheme="majorHAnsi"/>
          <w:bCs/>
          <w:lang w:val="en-US"/>
        </w:rPr>
      </w:pPr>
      <w:r>
        <w:rPr>
          <w:rFonts w:asciiTheme="majorHAnsi" w:eastAsia="Times New Roman" w:hAnsiTheme="majorHAnsi" w:cstheme="majorHAnsi"/>
          <w:bCs/>
          <w:lang w:val="en-US"/>
        </w:rPr>
        <w:t xml:space="preserve">GOLD and </w:t>
      </w:r>
      <w:r w:rsidR="00AB5A91">
        <w:rPr>
          <w:rFonts w:asciiTheme="majorHAnsi" w:eastAsia="Times New Roman" w:hAnsiTheme="majorHAnsi" w:cstheme="majorHAnsi"/>
          <w:bCs/>
          <w:lang w:val="en-US"/>
        </w:rPr>
        <w:t xml:space="preserve">FIRS </w:t>
      </w:r>
      <w:proofErr w:type="gramStart"/>
      <w:r w:rsidR="00AB5A91" w:rsidRPr="00AB5A91">
        <w:rPr>
          <w:rFonts w:asciiTheme="majorHAnsi" w:eastAsia="Times New Roman" w:hAnsiTheme="majorHAnsi" w:cstheme="majorHAnsi"/>
          <w:bCs/>
          <w:lang w:val="en-US"/>
        </w:rPr>
        <w:t>invites</w:t>
      </w:r>
      <w:proofErr w:type="gramEnd"/>
      <w:r w:rsidR="00AB5A91" w:rsidRPr="00AB5A91">
        <w:rPr>
          <w:rFonts w:asciiTheme="majorHAnsi" w:eastAsia="Times New Roman" w:hAnsiTheme="majorHAnsi" w:cstheme="majorHAnsi"/>
          <w:bCs/>
          <w:lang w:val="en-US"/>
        </w:rPr>
        <w:t xml:space="preserve"> everyone to participate </w:t>
      </w:r>
      <w:r w:rsidR="00AB5A91">
        <w:rPr>
          <w:rFonts w:asciiTheme="majorHAnsi" w:eastAsia="Times New Roman" w:hAnsiTheme="majorHAnsi" w:cstheme="majorHAnsi"/>
          <w:bCs/>
          <w:lang w:val="en-US"/>
        </w:rPr>
        <w:t>in</w:t>
      </w:r>
      <w:r w:rsidR="00AB5A91" w:rsidRPr="00AB5A91">
        <w:rPr>
          <w:rFonts w:asciiTheme="majorHAnsi" w:eastAsia="Times New Roman" w:hAnsiTheme="majorHAnsi" w:cstheme="majorHAnsi"/>
          <w:bCs/>
          <w:lang w:val="en-US"/>
        </w:rPr>
        <w:t xml:space="preserve"> World COPD Day events on the 1</w:t>
      </w:r>
      <w:r w:rsidR="00B87E28">
        <w:rPr>
          <w:rFonts w:asciiTheme="majorHAnsi" w:eastAsia="Times New Roman" w:hAnsiTheme="majorHAnsi" w:cstheme="majorHAnsi"/>
          <w:bCs/>
          <w:lang w:val="en-US"/>
        </w:rPr>
        <w:t>6</w:t>
      </w:r>
      <w:r w:rsidR="008C3D89">
        <w:rPr>
          <w:rFonts w:asciiTheme="majorHAnsi" w:eastAsia="Times New Roman" w:hAnsiTheme="majorHAnsi" w:cstheme="majorHAnsi"/>
          <w:bCs/>
          <w:vertAlign w:val="superscript"/>
          <w:lang w:val="en-US"/>
        </w:rPr>
        <w:t>th</w:t>
      </w:r>
      <w:r w:rsidR="00AB5A91" w:rsidRPr="00AB5A91">
        <w:rPr>
          <w:rFonts w:asciiTheme="majorHAnsi" w:eastAsia="Times New Roman" w:hAnsiTheme="majorHAnsi" w:cstheme="majorHAnsi"/>
          <w:bCs/>
          <w:lang w:val="en-US"/>
        </w:rPr>
        <w:t xml:space="preserve"> of </w:t>
      </w:r>
      <w:proofErr w:type="gramStart"/>
      <w:r w:rsidR="00AB5A91" w:rsidRPr="00AB5A91">
        <w:rPr>
          <w:rFonts w:asciiTheme="majorHAnsi" w:eastAsia="Times New Roman" w:hAnsiTheme="majorHAnsi" w:cstheme="majorHAnsi"/>
          <w:bCs/>
          <w:lang w:val="en-US"/>
        </w:rPr>
        <w:t>November</w:t>
      </w:r>
      <w:r w:rsidR="00AB5A91">
        <w:rPr>
          <w:rFonts w:asciiTheme="majorHAnsi" w:eastAsia="Times New Roman" w:hAnsiTheme="majorHAnsi" w:cstheme="majorHAnsi"/>
          <w:bCs/>
          <w:lang w:val="en-US"/>
        </w:rPr>
        <w:t>,</w:t>
      </w:r>
      <w:proofErr w:type="gramEnd"/>
      <w:r w:rsidR="00AB5A91" w:rsidRPr="00AB5A91">
        <w:rPr>
          <w:rFonts w:asciiTheme="majorHAnsi" w:eastAsia="Times New Roman" w:hAnsiTheme="majorHAnsi" w:cstheme="majorHAnsi"/>
          <w:bCs/>
          <w:lang w:val="en-US"/>
        </w:rPr>
        <w:t xml:space="preserve"> 202</w:t>
      </w:r>
      <w:r w:rsidR="00B87E28">
        <w:rPr>
          <w:rFonts w:asciiTheme="majorHAnsi" w:eastAsia="Times New Roman" w:hAnsiTheme="majorHAnsi" w:cstheme="majorHAnsi"/>
          <w:bCs/>
          <w:lang w:val="en-US"/>
        </w:rPr>
        <w:t>2</w:t>
      </w:r>
      <w:r w:rsidR="00AB5A91" w:rsidRPr="00AB5A91">
        <w:rPr>
          <w:rFonts w:asciiTheme="majorHAnsi" w:eastAsia="Times New Roman" w:hAnsiTheme="majorHAnsi" w:cstheme="majorHAnsi"/>
          <w:bCs/>
          <w:lang w:val="en-US"/>
        </w:rPr>
        <w:t>. Further information about GOLD and World COPD Day can be foun</w:t>
      </w:r>
      <w:r w:rsidR="00B87E28">
        <w:rPr>
          <w:rFonts w:asciiTheme="majorHAnsi" w:eastAsia="Times New Roman" w:hAnsiTheme="majorHAnsi" w:cstheme="majorHAnsi"/>
          <w:bCs/>
          <w:lang w:val="en-US"/>
        </w:rPr>
        <w:t xml:space="preserve">d </w:t>
      </w:r>
      <w:hyperlink r:id="rId10" w:history="1">
        <w:r w:rsidR="00B87E28" w:rsidRPr="00B87E28">
          <w:rPr>
            <w:rStyle w:val="Hyperlink"/>
            <w:rFonts w:asciiTheme="majorHAnsi" w:eastAsia="Times New Roman" w:hAnsiTheme="majorHAnsi" w:cstheme="majorHAnsi"/>
            <w:bCs/>
            <w:lang w:val="en-US"/>
          </w:rPr>
          <w:t>here</w:t>
        </w:r>
      </w:hyperlink>
      <w:r w:rsidR="00B87E28">
        <w:rPr>
          <w:rFonts w:asciiTheme="majorHAnsi" w:eastAsia="Times New Roman" w:hAnsiTheme="majorHAnsi" w:cstheme="majorHAnsi"/>
          <w:bCs/>
          <w:lang w:val="en-US"/>
        </w:rPr>
        <w:t>.</w:t>
      </w:r>
    </w:p>
    <w:p w14:paraId="16576484" w14:textId="77777777" w:rsidR="008C3D89" w:rsidRPr="00AB5A91" w:rsidRDefault="008C3D89" w:rsidP="00AB5A91">
      <w:pPr>
        <w:spacing w:before="30" w:after="75" w:line="345" w:lineRule="atLeast"/>
        <w:ind w:firstLine="720"/>
        <w:rPr>
          <w:rFonts w:asciiTheme="majorHAnsi" w:eastAsia="Times New Roman" w:hAnsiTheme="majorHAnsi" w:cstheme="majorHAnsi"/>
          <w:bCs/>
          <w:lang w:val="en-US"/>
        </w:rPr>
      </w:pPr>
    </w:p>
    <w:p w14:paraId="193D1757" w14:textId="01E995F6" w:rsidR="007F0E79" w:rsidRPr="006800A3" w:rsidRDefault="007F0E79" w:rsidP="00AB5A91">
      <w:pPr>
        <w:spacing w:before="30" w:after="75" w:line="345" w:lineRule="atLeast"/>
        <w:ind w:firstLine="720"/>
        <w:rPr>
          <w:rFonts w:asciiTheme="majorHAnsi" w:hAnsiTheme="majorHAnsi" w:cstheme="majorHAnsi"/>
          <w:color w:val="00000A"/>
        </w:rPr>
      </w:pPr>
    </w:p>
    <w:p w14:paraId="57B525F1" w14:textId="77777777" w:rsidR="007F0E79" w:rsidRPr="006800A3" w:rsidRDefault="007F0E79" w:rsidP="007F0E79">
      <w:pPr>
        <w:ind w:left="8" w:right="8"/>
        <w:jc w:val="both"/>
        <w:rPr>
          <w:rFonts w:asciiTheme="majorHAnsi" w:hAnsiTheme="majorHAnsi" w:cstheme="majorHAnsi"/>
          <w:b/>
        </w:rPr>
      </w:pPr>
      <w:r w:rsidRPr="006800A3">
        <w:rPr>
          <w:rFonts w:asciiTheme="majorHAnsi" w:hAnsiTheme="majorHAnsi" w:cstheme="majorHAnsi"/>
          <w:b/>
          <w:bCs/>
        </w:rPr>
        <w:t>About the Forum of International Respiratory Societies (FIRS)</w:t>
      </w:r>
    </w:p>
    <w:p w14:paraId="5B7D7760" w14:textId="299210E6" w:rsidR="007F0E79" w:rsidRPr="006800A3" w:rsidRDefault="005C00C9" w:rsidP="007F0E79">
      <w:pPr>
        <w:ind w:left="8" w:right="8"/>
        <w:jc w:val="both"/>
        <w:rPr>
          <w:rFonts w:asciiTheme="majorHAnsi" w:hAnsiTheme="majorHAnsi" w:cstheme="majorHAnsi"/>
          <w:b/>
        </w:rPr>
      </w:pPr>
      <w:hyperlink r:id="rId11" w:history="1">
        <w:r w:rsidR="007F0E79" w:rsidRPr="006800A3">
          <w:rPr>
            <w:rStyle w:val="Hyperlink"/>
            <w:rFonts w:asciiTheme="majorHAnsi" w:hAnsiTheme="majorHAnsi" w:cstheme="majorHAnsi"/>
          </w:rPr>
          <w:t>The Forum of International Respiratory Societies</w:t>
        </w:r>
      </w:hyperlink>
      <w:r w:rsidR="007F0E79" w:rsidRPr="006800A3">
        <w:rPr>
          <w:rFonts w:asciiTheme="majorHAnsi" w:hAnsiTheme="majorHAnsi" w:cstheme="majorHAnsi"/>
        </w:rPr>
        <w:t xml:space="preserve"> (FIRS) is an organisation comprised of the world's leading international respiratory societies working together to improve lung health globally:</w:t>
      </w:r>
      <w:r w:rsidR="007F0E79" w:rsidRPr="006800A3">
        <w:rPr>
          <w:rFonts w:asciiTheme="majorHAnsi" w:hAnsiTheme="majorHAnsi" w:cstheme="majorHAnsi"/>
          <w:b/>
        </w:rPr>
        <w:t xml:space="preserve"> </w:t>
      </w:r>
      <w:hyperlink r:id="rId12" w:history="1">
        <w:r w:rsidR="007F0E79" w:rsidRPr="006800A3">
          <w:rPr>
            <w:rStyle w:val="Hyperlink"/>
            <w:rFonts w:asciiTheme="majorHAnsi" w:hAnsiTheme="majorHAnsi" w:cstheme="majorHAnsi"/>
          </w:rPr>
          <w:t>American College of Chest Physicians</w:t>
        </w:r>
      </w:hyperlink>
      <w:r w:rsidR="007F0E79" w:rsidRPr="006800A3">
        <w:rPr>
          <w:rFonts w:asciiTheme="majorHAnsi" w:hAnsiTheme="majorHAnsi" w:cstheme="majorHAnsi"/>
        </w:rPr>
        <w:t xml:space="preserve"> (CHEST), </w:t>
      </w:r>
      <w:hyperlink r:id="rId13" w:history="1">
        <w:r w:rsidR="007F0E79" w:rsidRPr="006800A3">
          <w:rPr>
            <w:rStyle w:val="Hyperlink"/>
            <w:rFonts w:asciiTheme="majorHAnsi" w:hAnsiTheme="majorHAnsi" w:cstheme="majorHAnsi"/>
          </w:rPr>
          <w:t>American Thoracic Society</w:t>
        </w:r>
      </w:hyperlink>
      <w:r w:rsidR="007F0E79" w:rsidRPr="006800A3">
        <w:rPr>
          <w:rFonts w:asciiTheme="majorHAnsi" w:hAnsiTheme="majorHAnsi" w:cstheme="majorHAnsi"/>
        </w:rPr>
        <w:t xml:space="preserve"> (ATS), </w:t>
      </w:r>
      <w:hyperlink r:id="rId14" w:history="1">
        <w:r w:rsidR="007F0E79" w:rsidRPr="006800A3">
          <w:rPr>
            <w:rStyle w:val="Hyperlink"/>
            <w:rFonts w:asciiTheme="majorHAnsi" w:hAnsiTheme="majorHAnsi" w:cstheme="majorHAnsi"/>
          </w:rPr>
          <w:t>Asian Pacific Society of Respirology</w:t>
        </w:r>
      </w:hyperlink>
      <w:r w:rsidR="007F0E79" w:rsidRPr="006800A3">
        <w:rPr>
          <w:rFonts w:asciiTheme="majorHAnsi" w:hAnsiTheme="majorHAnsi" w:cstheme="majorHAnsi"/>
        </w:rPr>
        <w:t xml:space="preserve"> (APSR), </w:t>
      </w:r>
      <w:hyperlink r:id="rId15" w:history="1">
        <w:proofErr w:type="spellStart"/>
        <w:r w:rsidR="007F0E79" w:rsidRPr="006800A3">
          <w:rPr>
            <w:rStyle w:val="Hyperlink"/>
            <w:rFonts w:asciiTheme="majorHAnsi" w:hAnsiTheme="majorHAnsi" w:cstheme="majorHAnsi"/>
          </w:rPr>
          <w:t>Asociación</w:t>
        </w:r>
        <w:proofErr w:type="spellEnd"/>
        <w:r w:rsidR="007F0E79" w:rsidRPr="006800A3">
          <w:rPr>
            <w:rStyle w:val="Hyperlink"/>
            <w:rFonts w:asciiTheme="majorHAnsi" w:hAnsiTheme="majorHAnsi" w:cstheme="majorHAnsi"/>
          </w:rPr>
          <w:t xml:space="preserve"> Latino Americana De </w:t>
        </w:r>
        <w:proofErr w:type="spellStart"/>
        <w:r w:rsidR="007F0E79" w:rsidRPr="006800A3">
          <w:rPr>
            <w:rStyle w:val="Hyperlink"/>
            <w:rFonts w:asciiTheme="majorHAnsi" w:hAnsiTheme="majorHAnsi" w:cstheme="majorHAnsi"/>
          </w:rPr>
          <w:t>Tórax</w:t>
        </w:r>
        <w:proofErr w:type="spellEnd"/>
      </w:hyperlink>
      <w:r w:rsidR="007F0E79" w:rsidRPr="006800A3">
        <w:rPr>
          <w:rFonts w:asciiTheme="majorHAnsi" w:hAnsiTheme="majorHAnsi" w:cstheme="majorHAnsi"/>
        </w:rPr>
        <w:t xml:space="preserve"> (ALAT), </w:t>
      </w:r>
      <w:hyperlink r:id="rId16" w:history="1">
        <w:r w:rsidR="007F0E79" w:rsidRPr="006800A3">
          <w:rPr>
            <w:rStyle w:val="Hyperlink"/>
            <w:rFonts w:asciiTheme="majorHAnsi" w:hAnsiTheme="majorHAnsi" w:cstheme="majorHAnsi"/>
          </w:rPr>
          <w:t>European Respiratory Society</w:t>
        </w:r>
      </w:hyperlink>
      <w:r w:rsidR="007F0E79" w:rsidRPr="006800A3">
        <w:rPr>
          <w:rFonts w:asciiTheme="majorHAnsi" w:hAnsiTheme="majorHAnsi" w:cstheme="majorHAnsi"/>
        </w:rPr>
        <w:t xml:space="preserve"> (ERS), </w:t>
      </w:r>
      <w:hyperlink r:id="rId17" w:history="1">
        <w:r w:rsidR="007F0E79" w:rsidRPr="006800A3">
          <w:rPr>
            <w:rStyle w:val="Hyperlink"/>
            <w:rFonts w:asciiTheme="majorHAnsi" w:hAnsiTheme="majorHAnsi" w:cstheme="majorHAnsi"/>
          </w:rPr>
          <w:t>International Union Against Tuberculosis and Lung Diseases</w:t>
        </w:r>
      </w:hyperlink>
      <w:r w:rsidR="007F0E79" w:rsidRPr="006800A3">
        <w:rPr>
          <w:rFonts w:asciiTheme="majorHAnsi" w:hAnsiTheme="majorHAnsi" w:cstheme="majorHAnsi"/>
        </w:rPr>
        <w:t xml:space="preserve"> (The Union), </w:t>
      </w:r>
      <w:hyperlink r:id="rId18" w:history="1">
        <w:r w:rsidR="007F0E79" w:rsidRPr="006800A3">
          <w:rPr>
            <w:rStyle w:val="Hyperlink"/>
            <w:rFonts w:asciiTheme="majorHAnsi" w:hAnsiTheme="majorHAnsi" w:cstheme="majorHAnsi"/>
          </w:rPr>
          <w:t>Pan African Thoracic Society</w:t>
        </w:r>
      </w:hyperlink>
      <w:r w:rsidR="007F0E79" w:rsidRPr="006800A3">
        <w:rPr>
          <w:rFonts w:asciiTheme="majorHAnsi" w:hAnsiTheme="majorHAnsi" w:cstheme="majorHAnsi"/>
        </w:rPr>
        <w:t xml:space="preserve"> (PATS), </w:t>
      </w:r>
      <w:hyperlink r:id="rId19" w:history="1">
        <w:r w:rsidR="007F0E79" w:rsidRPr="006800A3">
          <w:rPr>
            <w:rStyle w:val="Hyperlink"/>
            <w:rFonts w:asciiTheme="majorHAnsi" w:hAnsiTheme="majorHAnsi" w:cstheme="majorHAnsi"/>
          </w:rPr>
          <w:t>Global Initiative for Asthma</w:t>
        </w:r>
      </w:hyperlink>
      <w:r w:rsidR="007F0E79" w:rsidRPr="006800A3">
        <w:rPr>
          <w:rFonts w:asciiTheme="majorHAnsi" w:hAnsiTheme="majorHAnsi" w:cstheme="majorHAnsi"/>
        </w:rPr>
        <w:t xml:space="preserve"> (GINA), and the </w:t>
      </w:r>
      <w:hyperlink r:id="rId20" w:history="1">
        <w:r w:rsidR="007F0E79" w:rsidRPr="006800A3">
          <w:rPr>
            <w:rStyle w:val="Hyperlink"/>
            <w:rFonts w:asciiTheme="majorHAnsi" w:hAnsiTheme="majorHAnsi" w:cstheme="majorHAnsi"/>
          </w:rPr>
          <w:t>Global Initiative for Chronic Obstructive Lung Disease</w:t>
        </w:r>
      </w:hyperlink>
      <w:r w:rsidR="007F0E79" w:rsidRPr="006800A3">
        <w:rPr>
          <w:rFonts w:asciiTheme="majorHAnsi" w:hAnsiTheme="majorHAnsi" w:cstheme="majorHAnsi"/>
        </w:rPr>
        <w:t xml:space="preserve"> (GOLD)</w:t>
      </w:r>
      <w:r w:rsidR="007F0E79" w:rsidRPr="006800A3">
        <w:rPr>
          <w:rFonts w:asciiTheme="majorHAnsi" w:hAnsiTheme="majorHAnsi" w:cstheme="majorHAnsi"/>
          <w:b/>
        </w:rPr>
        <w:t xml:space="preserve">. </w:t>
      </w:r>
    </w:p>
    <w:p w14:paraId="77597C22" w14:textId="77777777" w:rsidR="007F0E79" w:rsidRPr="006800A3" w:rsidRDefault="007F0E79" w:rsidP="007F0E79">
      <w:pPr>
        <w:ind w:left="8" w:right="8"/>
        <w:jc w:val="both"/>
        <w:rPr>
          <w:rFonts w:asciiTheme="majorHAnsi" w:hAnsiTheme="majorHAnsi" w:cstheme="majorHAnsi"/>
          <w:b/>
        </w:rPr>
      </w:pPr>
    </w:p>
    <w:p w14:paraId="3EFC1186" w14:textId="77777777" w:rsidR="007F0E79" w:rsidRPr="006800A3" w:rsidRDefault="007F0E79" w:rsidP="007F0E79">
      <w:pPr>
        <w:ind w:left="8" w:right="8"/>
        <w:jc w:val="both"/>
        <w:rPr>
          <w:rFonts w:asciiTheme="majorHAnsi" w:hAnsiTheme="majorHAnsi" w:cstheme="majorHAnsi"/>
          <w:b/>
        </w:rPr>
      </w:pPr>
      <w:r w:rsidRPr="006800A3">
        <w:rPr>
          <w:rFonts w:asciiTheme="majorHAnsi" w:hAnsiTheme="majorHAnsi" w:cstheme="majorHAnsi"/>
        </w:rPr>
        <w:t>The goal of FIRS is to unify and enhance efforts to improve lung health through the combined work of its more than 70,000 members globally.</w:t>
      </w:r>
    </w:p>
    <w:p w14:paraId="67390E2E" w14:textId="77777777" w:rsidR="007F0E79" w:rsidRPr="006800A3" w:rsidRDefault="007F0E79" w:rsidP="007F0E79">
      <w:pPr>
        <w:ind w:left="8" w:right="8"/>
        <w:jc w:val="both"/>
        <w:rPr>
          <w:rFonts w:asciiTheme="majorHAnsi" w:hAnsiTheme="majorHAnsi" w:cstheme="majorHAnsi"/>
          <w:b/>
        </w:rPr>
      </w:pPr>
    </w:p>
    <w:p w14:paraId="418D3740" w14:textId="787C1F9B" w:rsidR="003467BF" w:rsidRDefault="007F0E79" w:rsidP="002B35C3">
      <w:pPr>
        <w:ind w:left="8" w:right="8"/>
        <w:jc w:val="both"/>
        <w:rPr>
          <w:rFonts w:asciiTheme="majorHAnsi" w:hAnsiTheme="majorHAnsi" w:cstheme="majorHAnsi"/>
          <w:b/>
        </w:rPr>
      </w:pPr>
      <w:r w:rsidRPr="006800A3">
        <w:rPr>
          <w:rFonts w:asciiTheme="majorHAnsi" w:hAnsiTheme="majorHAnsi" w:cstheme="majorHAnsi"/>
        </w:rPr>
        <w:t xml:space="preserve">For more information about FIRS please contact </w:t>
      </w:r>
      <w:r w:rsidR="008C3D89">
        <w:rPr>
          <w:rFonts w:asciiTheme="majorHAnsi" w:hAnsiTheme="majorHAnsi" w:cstheme="majorHAnsi"/>
        </w:rPr>
        <w:t>Fiona Salter</w:t>
      </w:r>
      <w:r w:rsidRPr="006800A3">
        <w:rPr>
          <w:rFonts w:asciiTheme="majorHAnsi" w:hAnsiTheme="majorHAnsi" w:cstheme="majorHAnsi"/>
          <w:b/>
        </w:rPr>
        <w:t xml:space="preserve"> </w:t>
      </w:r>
      <w:hyperlink r:id="rId21" w:history="1">
        <w:r w:rsidR="008C3D89" w:rsidRPr="00F24D70">
          <w:rPr>
            <w:rStyle w:val="Hyperlink"/>
            <w:rFonts w:asciiTheme="majorHAnsi" w:hAnsiTheme="majorHAnsi" w:cstheme="majorHAnsi"/>
          </w:rPr>
          <w:t>fional.salter@firsnet.org</w:t>
        </w:r>
      </w:hyperlink>
      <w:r w:rsidRPr="006800A3">
        <w:rPr>
          <w:rFonts w:asciiTheme="majorHAnsi" w:hAnsiTheme="majorHAnsi" w:cstheme="majorHAnsi"/>
          <w:b/>
        </w:rPr>
        <w:t xml:space="preserve">. </w:t>
      </w:r>
    </w:p>
    <w:p w14:paraId="0230F38C" w14:textId="2AFBEAB2" w:rsidR="008C3D89" w:rsidRDefault="008C3D89" w:rsidP="002B35C3">
      <w:pPr>
        <w:ind w:left="8" w:right="8"/>
        <w:jc w:val="both"/>
        <w:rPr>
          <w:rFonts w:asciiTheme="majorHAnsi" w:hAnsiTheme="majorHAnsi" w:cstheme="majorHAnsi"/>
          <w:b/>
        </w:rPr>
      </w:pPr>
    </w:p>
    <w:p w14:paraId="520AF607" w14:textId="76BD17BF" w:rsidR="008C3D89" w:rsidRPr="008C3D89" w:rsidRDefault="008C3D89" w:rsidP="008C3D89">
      <w:pPr>
        <w:pStyle w:val="ListParagraph"/>
        <w:numPr>
          <w:ilvl w:val="0"/>
          <w:numId w:val="20"/>
        </w:numPr>
        <w:ind w:left="368" w:right="8"/>
        <w:jc w:val="both"/>
        <w:rPr>
          <w:rFonts w:asciiTheme="majorHAnsi" w:hAnsiTheme="majorHAnsi" w:cstheme="majorHAnsi"/>
          <w:bCs/>
          <w:lang w:val="en-US"/>
        </w:rPr>
      </w:pPr>
      <w:r w:rsidRPr="008C3D89">
        <w:rPr>
          <w:rFonts w:asciiTheme="majorHAnsi" w:hAnsiTheme="majorHAnsi" w:cstheme="majorHAnsi"/>
          <w:bCs/>
          <w:lang w:val="en-US"/>
        </w:rPr>
        <w:t>GLOBAL STRATEGY FOR THE DIAGNOSIS, MANAGEMENT, AND PREVENTION OF CHRONIC OBSTRUCTIVE PULMONARY DISEASE (202</w:t>
      </w:r>
      <w:r w:rsidR="00B87E28">
        <w:rPr>
          <w:rFonts w:asciiTheme="majorHAnsi" w:hAnsiTheme="majorHAnsi" w:cstheme="majorHAnsi"/>
          <w:bCs/>
          <w:lang w:val="en-US"/>
        </w:rPr>
        <w:t>3</w:t>
      </w:r>
      <w:r w:rsidRPr="008C3D89">
        <w:rPr>
          <w:rFonts w:asciiTheme="majorHAnsi" w:hAnsiTheme="majorHAnsi" w:cstheme="majorHAnsi"/>
          <w:bCs/>
          <w:lang w:val="en-US"/>
        </w:rPr>
        <w:t xml:space="preserve"> REPORT)</w:t>
      </w:r>
    </w:p>
    <w:p w14:paraId="5DBD700C" w14:textId="77777777" w:rsidR="008C3D89" w:rsidRPr="008C3D89" w:rsidRDefault="008C3D89" w:rsidP="008C3D89">
      <w:pPr>
        <w:ind w:left="8" w:right="8"/>
        <w:jc w:val="both"/>
        <w:rPr>
          <w:rFonts w:asciiTheme="majorHAnsi" w:hAnsiTheme="majorHAnsi" w:cstheme="majorHAnsi"/>
          <w:bCs/>
          <w:lang w:val="en-US"/>
        </w:rPr>
      </w:pPr>
    </w:p>
    <w:p w14:paraId="1D678848" w14:textId="4F44F591" w:rsidR="008C3D89" w:rsidRPr="00B87E28" w:rsidRDefault="008C3D89" w:rsidP="00B87E28">
      <w:pPr>
        <w:ind w:right="8"/>
        <w:jc w:val="both"/>
        <w:rPr>
          <w:rFonts w:asciiTheme="majorHAnsi" w:hAnsiTheme="majorHAnsi" w:cstheme="majorHAnsi"/>
          <w:bCs/>
        </w:rPr>
      </w:pPr>
    </w:p>
    <w:sectPr w:rsidR="008C3D89" w:rsidRPr="00B87E28" w:rsidSect="00531EF5">
      <w:headerReference w:type="default" r:id="rId22"/>
      <w:footerReference w:type="default" r:id="rId23"/>
      <w:pgSz w:w="12240" w:h="15840"/>
      <w:pgMar w:top="2250" w:right="720" w:bottom="28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5E897" w14:textId="77777777" w:rsidR="005B35F3" w:rsidRDefault="005B35F3" w:rsidP="009C6BFA">
      <w:r>
        <w:separator/>
      </w:r>
    </w:p>
  </w:endnote>
  <w:endnote w:type="continuationSeparator" w:id="0">
    <w:p w14:paraId="6261F22F" w14:textId="77777777" w:rsidR="005B35F3" w:rsidRDefault="005B35F3" w:rsidP="009C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BA2A" w14:textId="2428132B" w:rsidR="009F6C34" w:rsidRDefault="004E704C">
    <w:pPr>
      <w:pStyle w:val="Footer"/>
    </w:pPr>
    <w:r>
      <w:rPr>
        <w:noProof/>
        <w:lang w:val="en-US"/>
      </w:rPr>
      <w:drawing>
        <wp:anchor distT="0" distB="0" distL="114300" distR="114300" simplePos="0" relativeHeight="251661824" behindDoc="0" locked="0" layoutInCell="1" allowOverlap="0" wp14:anchorId="0660F4DB" wp14:editId="51985A39">
          <wp:simplePos x="0" y="0"/>
          <wp:positionH relativeFrom="column">
            <wp:posOffset>1523365</wp:posOffset>
          </wp:positionH>
          <wp:positionV relativeFrom="paragraph">
            <wp:posOffset>-1643380</wp:posOffset>
          </wp:positionV>
          <wp:extent cx="872490" cy="1074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gray-HORIZ-16.png"/>
                  <pic:cNvPicPr/>
                </pic:nvPicPr>
                <pic:blipFill rotWithShape="1">
                  <a:blip r:embed="rId1">
                    <a:extLst>
                      <a:ext uri="{28A0092B-C50C-407E-A947-70E740481C1C}">
                        <a14:useLocalDpi xmlns:a14="http://schemas.microsoft.com/office/drawing/2010/main" val="0"/>
                      </a:ext>
                    </a:extLst>
                  </a:blip>
                  <a:srcRect r="74745"/>
                  <a:stretch/>
                </pic:blipFill>
                <pic:spPr bwMode="auto">
                  <a:xfrm>
                    <a:off x="0" y="0"/>
                    <a:ext cx="872490" cy="10744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9536" behindDoc="0" locked="0" layoutInCell="1" allowOverlap="0" wp14:anchorId="50BF3E9E" wp14:editId="153B62FB">
          <wp:simplePos x="0" y="0"/>
          <wp:positionH relativeFrom="page">
            <wp:posOffset>461645</wp:posOffset>
          </wp:positionH>
          <wp:positionV relativeFrom="page">
            <wp:posOffset>8496300</wp:posOffset>
          </wp:positionV>
          <wp:extent cx="1299845" cy="440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CHEST.jpg"/>
                  <pic:cNvPicPr/>
                </pic:nvPicPr>
                <pic:blipFill>
                  <a:blip r:embed="rId2">
                    <a:extLst>
                      <a:ext uri="{28A0092B-C50C-407E-A947-70E740481C1C}">
                        <a14:useLocalDpi xmlns:a14="http://schemas.microsoft.com/office/drawing/2010/main" val="0"/>
                      </a:ext>
                    </a:extLst>
                  </a:blip>
                  <a:stretch>
                    <a:fillRect/>
                  </a:stretch>
                </pic:blipFill>
                <pic:spPr>
                  <a:xfrm>
                    <a:off x="0" y="0"/>
                    <a:ext cx="1299845" cy="44069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57728" behindDoc="0" locked="0" layoutInCell="1" allowOverlap="0" wp14:anchorId="22F9EDA5" wp14:editId="7238105F">
          <wp:simplePos x="0" y="0"/>
          <wp:positionH relativeFrom="column">
            <wp:posOffset>5774055</wp:posOffset>
          </wp:positionH>
          <wp:positionV relativeFrom="paragraph">
            <wp:posOffset>-840105</wp:posOffset>
          </wp:positionV>
          <wp:extent cx="835025" cy="8223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OPD.jpg"/>
                  <pic:cNvPicPr/>
                </pic:nvPicPr>
                <pic:blipFill>
                  <a:blip r:embed="rId3">
                    <a:extLst>
                      <a:ext uri="{28A0092B-C50C-407E-A947-70E740481C1C}">
                        <a14:useLocalDpi xmlns:a14="http://schemas.microsoft.com/office/drawing/2010/main" val="0"/>
                      </a:ext>
                    </a:extLst>
                  </a:blip>
                  <a:stretch>
                    <a:fillRect/>
                  </a:stretch>
                </pic:blipFill>
                <pic:spPr>
                  <a:xfrm>
                    <a:off x="0" y="0"/>
                    <a:ext cx="835025" cy="822325"/>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62848" behindDoc="0" locked="0" layoutInCell="1" allowOverlap="0" wp14:anchorId="7114742C" wp14:editId="7B171937">
          <wp:simplePos x="0" y="0"/>
          <wp:positionH relativeFrom="column">
            <wp:posOffset>2966720</wp:posOffset>
          </wp:positionH>
          <wp:positionV relativeFrom="paragraph">
            <wp:posOffset>-766445</wp:posOffset>
          </wp:positionV>
          <wp:extent cx="714375" cy="7251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frica.png"/>
                  <pic:cNvPicPr/>
                </pic:nvPicPr>
                <pic:blipFill>
                  <a:blip r:embed="rId4">
                    <a:extLst>
                      <a:ext uri="{28A0092B-C50C-407E-A947-70E740481C1C}">
                        <a14:useLocalDpi xmlns:a14="http://schemas.microsoft.com/office/drawing/2010/main" val="0"/>
                      </a:ext>
                    </a:extLst>
                  </a:blip>
                  <a:stretch>
                    <a:fillRect/>
                  </a:stretch>
                </pic:blipFill>
                <pic:spPr>
                  <a:xfrm>
                    <a:off x="0" y="0"/>
                    <a:ext cx="714375" cy="72517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0" distR="0" simplePos="0" relativeHeight="251653632" behindDoc="0" locked="0" layoutInCell="1" allowOverlap="0" wp14:anchorId="781AE6FD" wp14:editId="6B91F3CB">
          <wp:simplePos x="0" y="0"/>
          <wp:positionH relativeFrom="column">
            <wp:posOffset>2691130</wp:posOffset>
          </wp:positionH>
          <wp:positionV relativeFrom="paragraph">
            <wp:posOffset>-1640205</wp:posOffset>
          </wp:positionV>
          <wp:extent cx="782955" cy="799465"/>
          <wp:effectExtent l="0" t="0" r="0" b="635"/>
          <wp:wrapTight wrapText="bothSides">
            <wp:wrapPolygon edited="0">
              <wp:start x="0" y="0"/>
              <wp:lineTo x="0" y="21102"/>
              <wp:lineTo x="21022" y="21102"/>
              <wp:lineTo x="210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R.jpg"/>
                  <pic:cNvPicPr/>
                </pic:nvPicPr>
                <pic:blipFill>
                  <a:blip r:embed="rId5">
                    <a:extLst>
                      <a:ext uri="{28A0092B-C50C-407E-A947-70E740481C1C}">
                        <a14:useLocalDpi xmlns:a14="http://schemas.microsoft.com/office/drawing/2010/main" val="0"/>
                      </a:ext>
                    </a:extLst>
                  </a:blip>
                  <a:stretch>
                    <a:fillRect/>
                  </a:stretch>
                </pic:blipFill>
                <pic:spPr>
                  <a:xfrm>
                    <a:off x="0" y="0"/>
                    <a:ext cx="782955" cy="79946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64896" behindDoc="0" locked="0" layoutInCell="1" allowOverlap="1" wp14:anchorId="00D7A967" wp14:editId="62E477BD">
          <wp:simplePos x="0" y="0"/>
          <wp:positionH relativeFrom="column">
            <wp:posOffset>528955</wp:posOffset>
          </wp:positionH>
          <wp:positionV relativeFrom="paragraph">
            <wp:posOffset>-548640</wp:posOffset>
          </wp:positionV>
          <wp:extent cx="1972310" cy="4603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Union_Logo2016_EN.jpg"/>
                  <pic:cNvPicPr/>
                </pic:nvPicPr>
                <pic:blipFill>
                  <a:blip r:embed="rId6">
                    <a:extLst>
                      <a:ext uri="{28A0092B-C50C-407E-A947-70E740481C1C}">
                        <a14:useLocalDpi xmlns:a14="http://schemas.microsoft.com/office/drawing/2010/main" val="0"/>
                      </a:ext>
                    </a:extLst>
                  </a:blip>
                  <a:stretch>
                    <a:fillRect/>
                  </a:stretch>
                </pic:blipFill>
                <pic:spPr>
                  <a:xfrm>
                    <a:off x="0" y="0"/>
                    <a:ext cx="1972310" cy="460375"/>
                  </a:xfrm>
                  <a:prstGeom prst="rect">
                    <a:avLst/>
                  </a:prstGeom>
                </pic:spPr>
              </pic:pic>
            </a:graphicData>
          </a:graphic>
          <wp14:sizeRelH relativeFrom="page">
            <wp14:pctWidth>0</wp14:pctWidth>
          </wp14:sizeRelH>
          <wp14:sizeRelV relativeFrom="page">
            <wp14:pctHeight>0</wp14:pctHeight>
          </wp14:sizeRelV>
        </wp:anchor>
      </w:drawing>
    </w:r>
    <w:r w:rsidR="00F2096B">
      <w:rPr>
        <w:noProof/>
        <w:lang w:val="en-US"/>
      </w:rPr>
      <w:drawing>
        <wp:anchor distT="0" distB="0" distL="114300" distR="114300" simplePos="0" relativeHeight="251659776" behindDoc="0" locked="0" layoutInCell="1" allowOverlap="0" wp14:anchorId="1345CDCF" wp14:editId="5B95D9EF">
          <wp:simplePos x="0" y="0"/>
          <wp:positionH relativeFrom="column">
            <wp:posOffset>4317365</wp:posOffset>
          </wp:positionH>
          <wp:positionV relativeFrom="paragraph">
            <wp:posOffset>-818515</wp:posOffset>
          </wp:positionV>
          <wp:extent cx="779145" cy="801370"/>
          <wp:effectExtent l="0" t="0" r="825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A.png"/>
                  <pic:cNvPicPr/>
                </pic:nvPicPr>
                <pic:blipFill>
                  <a:blip r:embed="rId7">
                    <a:extLst>
                      <a:ext uri="{28A0092B-C50C-407E-A947-70E740481C1C}">
                        <a14:useLocalDpi xmlns:a14="http://schemas.microsoft.com/office/drawing/2010/main" val="0"/>
                      </a:ext>
                    </a:extLst>
                  </a:blip>
                  <a:stretch>
                    <a:fillRect/>
                  </a:stretch>
                </pic:blipFill>
                <pic:spPr>
                  <a:xfrm>
                    <a:off x="0" y="0"/>
                    <a:ext cx="779145" cy="801370"/>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5680" behindDoc="0" locked="0" layoutInCell="1" allowOverlap="0" wp14:anchorId="58BDB3B9" wp14:editId="24FD5951">
          <wp:simplePos x="0" y="0"/>
          <wp:positionH relativeFrom="column">
            <wp:posOffset>5438140</wp:posOffset>
          </wp:positionH>
          <wp:positionV relativeFrom="paragraph">
            <wp:posOffset>-1426210</wp:posOffset>
          </wp:positionV>
          <wp:extent cx="1574800" cy="436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jpg"/>
                  <pic:cNvPicPr/>
                </pic:nvPicPr>
                <pic:blipFill>
                  <a:blip r:embed="rId8">
                    <a:extLst>
                      <a:ext uri="{28A0092B-C50C-407E-A947-70E740481C1C}">
                        <a14:useLocalDpi xmlns:a14="http://schemas.microsoft.com/office/drawing/2010/main" val="0"/>
                      </a:ext>
                    </a:extLst>
                  </a:blip>
                  <a:stretch>
                    <a:fillRect/>
                  </a:stretch>
                </pic:blipFill>
                <pic:spPr>
                  <a:xfrm>
                    <a:off x="0" y="0"/>
                    <a:ext cx="1574800" cy="43624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1584" behindDoc="0" locked="0" layoutInCell="1" allowOverlap="0" wp14:anchorId="1CAAA84F" wp14:editId="307412FE">
          <wp:simplePos x="0" y="0"/>
          <wp:positionH relativeFrom="page">
            <wp:posOffset>4159885</wp:posOffset>
          </wp:positionH>
          <wp:positionV relativeFrom="paragraph">
            <wp:posOffset>-1567815</wp:posOffset>
          </wp:positionV>
          <wp:extent cx="1481455" cy="666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9">
                    <a:extLst>
                      <a:ext uri="{28A0092B-C50C-407E-A947-70E740481C1C}">
                        <a14:useLocalDpi xmlns:a14="http://schemas.microsoft.com/office/drawing/2010/main" val="0"/>
                      </a:ext>
                    </a:extLst>
                  </a:blip>
                  <a:stretch>
                    <a:fillRect/>
                  </a:stretch>
                </pic:blipFill>
                <pic:spPr>
                  <a:xfrm>
                    <a:off x="0" y="0"/>
                    <a:ext cx="1481455" cy="666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978F3" w14:textId="77777777" w:rsidR="005B35F3" w:rsidRDefault="005B35F3" w:rsidP="009C6BFA">
      <w:r>
        <w:separator/>
      </w:r>
    </w:p>
  </w:footnote>
  <w:footnote w:type="continuationSeparator" w:id="0">
    <w:p w14:paraId="7A4BC665" w14:textId="77777777" w:rsidR="005B35F3" w:rsidRDefault="005B35F3" w:rsidP="009C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EA86" w14:textId="212F6E40" w:rsidR="009F6C34" w:rsidRPr="009C6BFA" w:rsidRDefault="009F6C34" w:rsidP="009C6BFA">
    <w:pPr>
      <w:pStyle w:val="Header"/>
    </w:pPr>
    <w:r>
      <w:rPr>
        <w:noProof/>
        <w:lang w:val="en-US"/>
      </w:rPr>
      <w:drawing>
        <wp:anchor distT="0" distB="0" distL="114300" distR="114300" simplePos="0" relativeHeight="251658240" behindDoc="0" locked="0" layoutInCell="1" allowOverlap="0" wp14:anchorId="4E25C053" wp14:editId="3AD19178">
          <wp:simplePos x="0" y="0"/>
          <wp:positionH relativeFrom="page">
            <wp:align>center</wp:align>
          </wp:positionH>
          <wp:positionV relativeFrom="page">
            <wp:posOffset>182880</wp:posOffset>
          </wp:positionV>
          <wp:extent cx="2421890" cy="1219835"/>
          <wp:effectExtent l="0" t="0" r="0" b="0"/>
          <wp:wrapTight wrapText="bothSides">
            <wp:wrapPolygon edited="0">
              <wp:start x="0" y="0"/>
              <wp:lineTo x="0" y="21139"/>
              <wp:lineTo x="21294" y="21139"/>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 logos-2.jpg"/>
                  <pic:cNvPicPr/>
                </pic:nvPicPr>
                <pic:blipFill>
                  <a:blip r:embed="rId1">
                    <a:extLst>
                      <a:ext uri="{28A0092B-C50C-407E-A947-70E740481C1C}">
                        <a14:useLocalDpi xmlns:a14="http://schemas.microsoft.com/office/drawing/2010/main" val="0"/>
                      </a:ext>
                    </a:extLst>
                  </a:blip>
                  <a:stretch>
                    <a:fillRect/>
                  </a:stretch>
                </pic:blipFill>
                <pic:spPr>
                  <a:xfrm>
                    <a:off x="0" y="0"/>
                    <a:ext cx="2421890" cy="12198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75FFE9BA" wp14:editId="33A562AB">
              <wp:simplePos x="0" y="0"/>
              <wp:positionH relativeFrom="column">
                <wp:posOffset>-490855</wp:posOffset>
              </wp:positionH>
              <wp:positionV relativeFrom="paragraph">
                <wp:posOffset>1253702</wp:posOffset>
              </wp:positionV>
              <wp:extent cx="7839710" cy="35560"/>
              <wp:effectExtent l="25400" t="25400" r="8890" b="40640"/>
              <wp:wrapNone/>
              <wp:docPr id="9" name="Straight Connector 9"/>
              <wp:cNvGraphicFramePr/>
              <a:graphic xmlns:a="http://schemas.openxmlformats.org/drawingml/2006/main">
                <a:graphicData uri="http://schemas.microsoft.com/office/word/2010/wordprocessingShape">
                  <wps:wsp>
                    <wps:cNvCnPr/>
                    <wps:spPr>
                      <a:xfrm flipV="1">
                        <a:off x="0" y="0"/>
                        <a:ext cx="7839710" cy="35560"/>
                      </a:xfrm>
                      <a:prstGeom prst="line">
                        <a:avLst/>
                      </a:prstGeom>
                      <a:ln w="38100" cmpd="sng">
                        <a:solidFill>
                          <a:srgbClr val="8D8C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321F85"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98.7pt" to="578.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" strokecolor="#8d8cb4"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AE6591"/>
    <w:multiLevelType w:val="multilevel"/>
    <w:tmpl w:val="545CA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97D3C8C"/>
    <w:multiLevelType w:val="multilevel"/>
    <w:tmpl w:val="EC0C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17C7D"/>
    <w:multiLevelType w:val="hybridMultilevel"/>
    <w:tmpl w:val="3608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909DD"/>
    <w:multiLevelType w:val="hybridMultilevel"/>
    <w:tmpl w:val="0E5E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94CE7"/>
    <w:multiLevelType w:val="hybridMultilevel"/>
    <w:tmpl w:val="6CF096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0761C"/>
    <w:multiLevelType w:val="hybridMultilevel"/>
    <w:tmpl w:val="A95C9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8E6E6E"/>
    <w:multiLevelType w:val="hybridMultilevel"/>
    <w:tmpl w:val="3A1E13D6"/>
    <w:lvl w:ilvl="0" w:tplc="33744E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5923BE"/>
    <w:multiLevelType w:val="hybridMultilevel"/>
    <w:tmpl w:val="ED8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C0753"/>
    <w:multiLevelType w:val="hybridMultilevel"/>
    <w:tmpl w:val="693C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0E0A3D"/>
    <w:multiLevelType w:val="hybridMultilevel"/>
    <w:tmpl w:val="D232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1E358C"/>
    <w:multiLevelType w:val="hybridMultilevel"/>
    <w:tmpl w:val="46A8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8958A4"/>
    <w:multiLevelType w:val="hybridMultilevel"/>
    <w:tmpl w:val="041A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EB6405"/>
    <w:multiLevelType w:val="hybridMultilevel"/>
    <w:tmpl w:val="A48C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D2686"/>
    <w:multiLevelType w:val="hybridMultilevel"/>
    <w:tmpl w:val="3AF63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D6CA9"/>
    <w:multiLevelType w:val="hybridMultilevel"/>
    <w:tmpl w:val="9EDE2EF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6" w15:restartNumberingAfterBreak="0">
    <w:nsid w:val="6A2154FE"/>
    <w:multiLevelType w:val="multilevel"/>
    <w:tmpl w:val="D0B0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C92CB5"/>
    <w:multiLevelType w:val="multilevel"/>
    <w:tmpl w:val="B99ABD2E"/>
    <w:lvl w:ilvl="0">
      <w:start w:val="1"/>
      <w:numFmt w:val="bullet"/>
      <w:lvlText w:val="●"/>
      <w:lvlJc w:val="left"/>
      <w:pPr>
        <w:ind w:left="360" w:firstLine="0"/>
      </w:pPr>
      <w:rPr>
        <w:rFonts w:ascii="Arial" w:eastAsia="Arial" w:hAnsi="Arial" w:cs="Arial"/>
      </w:rPr>
    </w:lvl>
    <w:lvl w:ilvl="1">
      <w:start w:val="1"/>
      <w:numFmt w:val="bullet"/>
      <w:lvlText w:val="o"/>
      <w:lvlJc w:val="left"/>
      <w:pPr>
        <w:ind w:left="2448" w:firstLine="2088"/>
      </w:pPr>
      <w:rPr>
        <w:rFonts w:ascii="Arial" w:eastAsia="Arial" w:hAnsi="Arial" w:cs="Arial"/>
      </w:rPr>
    </w:lvl>
    <w:lvl w:ilvl="2">
      <w:start w:val="1"/>
      <w:numFmt w:val="bullet"/>
      <w:lvlText w:val="▪"/>
      <w:lvlJc w:val="left"/>
      <w:pPr>
        <w:ind w:left="3168" w:firstLine="2808"/>
      </w:pPr>
      <w:rPr>
        <w:rFonts w:ascii="Arial" w:eastAsia="Arial" w:hAnsi="Arial" w:cs="Arial"/>
      </w:rPr>
    </w:lvl>
    <w:lvl w:ilvl="3">
      <w:start w:val="1"/>
      <w:numFmt w:val="bullet"/>
      <w:lvlText w:val="●"/>
      <w:lvlJc w:val="left"/>
      <w:pPr>
        <w:ind w:left="3888" w:firstLine="3528"/>
      </w:pPr>
      <w:rPr>
        <w:rFonts w:ascii="Arial" w:eastAsia="Arial" w:hAnsi="Arial" w:cs="Arial"/>
      </w:rPr>
    </w:lvl>
    <w:lvl w:ilvl="4">
      <w:start w:val="1"/>
      <w:numFmt w:val="bullet"/>
      <w:lvlText w:val="o"/>
      <w:lvlJc w:val="left"/>
      <w:pPr>
        <w:ind w:left="4608" w:firstLine="4248"/>
      </w:pPr>
      <w:rPr>
        <w:rFonts w:ascii="Arial" w:eastAsia="Arial" w:hAnsi="Arial" w:cs="Arial"/>
      </w:rPr>
    </w:lvl>
    <w:lvl w:ilvl="5">
      <w:start w:val="1"/>
      <w:numFmt w:val="bullet"/>
      <w:lvlText w:val="▪"/>
      <w:lvlJc w:val="left"/>
      <w:pPr>
        <w:ind w:left="5328" w:firstLine="4968"/>
      </w:pPr>
      <w:rPr>
        <w:rFonts w:ascii="Arial" w:eastAsia="Arial" w:hAnsi="Arial" w:cs="Arial"/>
      </w:rPr>
    </w:lvl>
    <w:lvl w:ilvl="6">
      <w:start w:val="1"/>
      <w:numFmt w:val="bullet"/>
      <w:lvlText w:val="●"/>
      <w:lvlJc w:val="left"/>
      <w:pPr>
        <w:ind w:left="6048" w:firstLine="5688"/>
      </w:pPr>
      <w:rPr>
        <w:rFonts w:ascii="Arial" w:eastAsia="Arial" w:hAnsi="Arial" w:cs="Arial"/>
      </w:rPr>
    </w:lvl>
    <w:lvl w:ilvl="7">
      <w:start w:val="1"/>
      <w:numFmt w:val="bullet"/>
      <w:lvlText w:val="o"/>
      <w:lvlJc w:val="left"/>
      <w:pPr>
        <w:ind w:left="6768" w:firstLine="6408"/>
      </w:pPr>
      <w:rPr>
        <w:rFonts w:ascii="Arial" w:eastAsia="Arial" w:hAnsi="Arial" w:cs="Arial"/>
      </w:rPr>
    </w:lvl>
    <w:lvl w:ilvl="8">
      <w:start w:val="1"/>
      <w:numFmt w:val="bullet"/>
      <w:lvlText w:val="▪"/>
      <w:lvlJc w:val="left"/>
      <w:pPr>
        <w:ind w:left="7488" w:firstLine="7128"/>
      </w:pPr>
      <w:rPr>
        <w:rFonts w:ascii="Arial" w:eastAsia="Arial" w:hAnsi="Arial" w:cs="Arial"/>
      </w:rPr>
    </w:lvl>
  </w:abstractNum>
  <w:abstractNum w:abstractNumId="18" w15:restartNumberingAfterBreak="0">
    <w:nsid w:val="75D82819"/>
    <w:multiLevelType w:val="hybridMultilevel"/>
    <w:tmpl w:val="EF92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50771C"/>
    <w:multiLevelType w:val="hybridMultilevel"/>
    <w:tmpl w:val="A326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4015420">
    <w:abstractNumId w:val="15"/>
  </w:num>
  <w:num w:numId="2" w16cid:durableId="79915725">
    <w:abstractNumId w:val="11"/>
  </w:num>
  <w:num w:numId="3" w16cid:durableId="1125151474">
    <w:abstractNumId w:val="18"/>
  </w:num>
  <w:num w:numId="4" w16cid:durableId="673990458">
    <w:abstractNumId w:val="4"/>
  </w:num>
  <w:num w:numId="5" w16cid:durableId="1806506516">
    <w:abstractNumId w:val="17"/>
  </w:num>
  <w:num w:numId="6" w16cid:durableId="2108966350">
    <w:abstractNumId w:val="1"/>
  </w:num>
  <w:num w:numId="7" w16cid:durableId="1188300455">
    <w:abstractNumId w:val="2"/>
  </w:num>
  <w:num w:numId="8" w16cid:durableId="1763070155">
    <w:abstractNumId w:val="16"/>
  </w:num>
  <w:num w:numId="9" w16cid:durableId="2073037029">
    <w:abstractNumId w:val="9"/>
  </w:num>
  <w:num w:numId="10" w16cid:durableId="1173646551">
    <w:abstractNumId w:val="5"/>
  </w:num>
  <w:num w:numId="11" w16cid:durableId="1580022009">
    <w:abstractNumId w:val="12"/>
  </w:num>
  <w:num w:numId="12" w16cid:durableId="752698735">
    <w:abstractNumId w:val="14"/>
  </w:num>
  <w:num w:numId="13" w16cid:durableId="1575045214">
    <w:abstractNumId w:val="10"/>
  </w:num>
  <w:num w:numId="14" w16cid:durableId="87116662">
    <w:abstractNumId w:val="6"/>
  </w:num>
  <w:num w:numId="15" w16cid:durableId="1331984783">
    <w:abstractNumId w:val="19"/>
  </w:num>
  <w:num w:numId="16" w16cid:durableId="1237863146">
    <w:abstractNumId w:val="13"/>
  </w:num>
  <w:num w:numId="17" w16cid:durableId="1386030989">
    <w:abstractNumId w:val="3"/>
  </w:num>
  <w:num w:numId="18" w16cid:durableId="190264739">
    <w:abstractNumId w:val="8"/>
  </w:num>
  <w:num w:numId="19" w16cid:durableId="609702012">
    <w:abstractNumId w:val="0"/>
  </w:num>
  <w:num w:numId="20" w16cid:durableId="18535708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BFA"/>
    <w:rsid w:val="000023BB"/>
    <w:rsid w:val="00003B2B"/>
    <w:rsid w:val="00015517"/>
    <w:rsid w:val="00035354"/>
    <w:rsid w:val="00037324"/>
    <w:rsid w:val="0005215D"/>
    <w:rsid w:val="000626A1"/>
    <w:rsid w:val="00067E60"/>
    <w:rsid w:val="00091902"/>
    <w:rsid w:val="000A05E5"/>
    <w:rsid w:val="000A2B17"/>
    <w:rsid w:val="000A3C4F"/>
    <w:rsid w:val="000B074B"/>
    <w:rsid w:val="000B7060"/>
    <w:rsid w:val="000C4FBE"/>
    <w:rsid w:val="000D3031"/>
    <w:rsid w:val="0010399E"/>
    <w:rsid w:val="00122E79"/>
    <w:rsid w:val="00124918"/>
    <w:rsid w:val="0012559C"/>
    <w:rsid w:val="00127A95"/>
    <w:rsid w:val="00135ED7"/>
    <w:rsid w:val="00157282"/>
    <w:rsid w:val="00167664"/>
    <w:rsid w:val="00180463"/>
    <w:rsid w:val="00192A2B"/>
    <w:rsid w:val="00196571"/>
    <w:rsid w:val="00196E80"/>
    <w:rsid w:val="001D5157"/>
    <w:rsid w:val="001D5E8E"/>
    <w:rsid w:val="002155A3"/>
    <w:rsid w:val="00215773"/>
    <w:rsid w:val="00217062"/>
    <w:rsid w:val="002320B5"/>
    <w:rsid w:val="0027086C"/>
    <w:rsid w:val="002779FB"/>
    <w:rsid w:val="0029137F"/>
    <w:rsid w:val="00296018"/>
    <w:rsid w:val="0029742B"/>
    <w:rsid w:val="002979B2"/>
    <w:rsid w:val="002A12A0"/>
    <w:rsid w:val="002B35C3"/>
    <w:rsid w:val="002B3D59"/>
    <w:rsid w:val="00304C88"/>
    <w:rsid w:val="0033226A"/>
    <w:rsid w:val="00332ADF"/>
    <w:rsid w:val="00342B94"/>
    <w:rsid w:val="003467BF"/>
    <w:rsid w:val="00361E48"/>
    <w:rsid w:val="0037315A"/>
    <w:rsid w:val="0039096F"/>
    <w:rsid w:val="00393554"/>
    <w:rsid w:val="003A74AF"/>
    <w:rsid w:val="003B6F59"/>
    <w:rsid w:val="003C5D09"/>
    <w:rsid w:val="003D11F9"/>
    <w:rsid w:val="003D13DB"/>
    <w:rsid w:val="003E2B8B"/>
    <w:rsid w:val="003E50F7"/>
    <w:rsid w:val="00410210"/>
    <w:rsid w:val="00424A90"/>
    <w:rsid w:val="00427E0E"/>
    <w:rsid w:val="0044110D"/>
    <w:rsid w:val="00444B25"/>
    <w:rsid w:val="00454069"/>
    <w:rsid w:val="00461E00"/>
    <w:rsid w:val="00465AD8"/>
    <w:rsid w:val="00466033"/>
    <w:rsid w:val="00466DD8"/>
    <w:rsid w:val="00470A3E"/>
    <w:rsid w:val="00483A5B"/>
    <w:rsid w:val="004840C1"/>
    <w:rsid w:val="00486E21"/>
    <w:rsid w:val="004978A8"/>
    <w:rsid w:val="004A7C45"/>
    <w:rsid w:val="004B2BF0"/>
    <w:rsid w:val="004D41DB"/>
    <w:rsid w:val="004D6F26"/>
    <w:rsid w:val="004E55BB"/>
    <w:rsid w:val="004E704C"/>
    <w:rsid w:val="004F125D"/>
    <w:rsid w:val="004F7F41"/>
    <w:rsid w:val="005149E0"/>
    <w:rsid w:val="00531EF5"/>
    <w:rsid w:val="005335EA"/>
    <w:rsid w:val="00555420"/>
    <w:rsid w:val="005724AD"/>
    <w:rsid w:val="005772AF"/>
    <w:rsid w:val="0058286A"/>
    <w:rsid w:val="00592E23"/>
    <w:rsid w:val="005957E2"/>
    <w:rsid w:val="005A239A"/>
    <w:rsid w:val="005A44B9"/>
    <w:rsid w:val="005A4ACD"/>
    <w:rsid w:val="005B35F3"/>
    <w:rsid w:val="005B4BC1"/>
    <w:rsid w:val="005B5782"/>
    <w:rsid w:val="005B63B6"/>
    <w:rsid w:val="005C00C9"/>
    <w:rsid w:val="005F493C"/>
    <w:rsid w:val="00601155"/>
    <w:rsid w:val="00601D33"/>
    <w:rsid w:val="0060240A"/>
    <w:rsid w:val="00605558"/>
    <w:rsid w:val="00611961"/>
    <w:rsid w:val="00623143"/>
    <w:rsid w:val="006364DE"/>
    <w:rsid w:val="0065309E"/>
    <w:rsid w:val="006800A3"/>
    <w:rsid w:val="00681FF7"/>
    <w:rsid w:val="00687936"/>
    <w:rsid w:val="00694467"/>
    <w:rsid w:val="006C3026"/>
    <w:rsid w:val="006E685A"/>
    <w:rsid w:val="006F6F32"/>
    <w:rsid w:val="00700D45"/>
    <w:rsid w:val="0071489A"/>
    <w:rsid w:val="0071706F"/>
    <w:rsid w:val="007203CD"/>
    <w:rsid w:val="00723253"/>
    <w:rsid w:val="0072542C"/>
    <w:rsid w:val="00731BA8"/>
    <w:rsid w:val="00733124"/>
    <w:rsid w:val="0074248C"/>
    <w:rsid w:val="00743FB3"/>
    <w:rsid w:val="007574A6"/>
    <w:rsid w:val="00765E7C"/>
    <w:rsid w:val="00770A17"/>
    <w:rsid w:val="00781F3A"/>
    <w:rsid w:val="007C772A"/>
    <w:rsid w:val="007F0E79"/>
    <w:rsid w:val="0080174D"/>
    <w:rsid w:val="00810068"/>
    <w:rsid w:val="00836B4D"/>
    <w:rsid w:val="0086104C"/>
    <w:rsid w:val="00863D23"/>
    <w:rsid w:val="0086608E"/>
    <w:rsid w:val="00872E6A"/>
    <w:rsid w:val="008947FD"/>
    <w:rsid w:val="008979FD"/>
    <w:rsid w:val="008A1439"/>
    <w:rsid w:val="008A614B"/>
    <w:rsid w:val="008C3D89"/>
    <w:rsid w:val="008C5861"/>
    <w:rsid w:val="008D5FC1"/>
    <w:rsid w:val="008F004A"/>
    <w:rsid w:val="008F41D8"/>
    <w:rsid w:val="008F562A"/>
    <w:rsid w:val="00907A09"/>
    <w:rsid w:val="0093078C"/>
    <w:rsid w:val="00930A2C"/>
    <w:rsid w:val="009324CB"/>
    <w:rsid w:val="00940785"/>
    <w:rsid w:val="00953B2E"/>
    <w:rsid w:val="009671A1"/>
    <w:rsid w:val="00972188"/>
    <w:rsid w:val="0097580D"/>
    <w:rsid w:val="00976750"/>
    <w:rsid w:val="00987E33"/>
    <w:rsid w:val="009B10DD"/>
    <w:rsid w:val="009C07F3"/>
    <w:rsid w:val="009C6BFA"/>
    <w:rsid w:val="009D1805"/>
    <w:rsid w:val="009F1944"/>
    <w:rsid w:val="009F4E18"/>
    <w:rsid w:val="009F6C34"/>
    <w:rsid w:val="00A35C6C"/>
    <w:rsid w:val="00A50799"/>
    <w:rsid w:val="00A52DF8"/>
    <w:rsid w:val="00A57177"/>
    <w:rsid w:val="00A606A8"/>
    <w:rsid w:val="00A65FBC"/>
    <w:rsid w:val="00A81A92"/>
    <w:rsid w:val="00A93EB9"/>
    <w:rsid w:val="00A964D6"/>
    <w:rsid w:val="00AA218F"/>
    <w:rsid w:val="00AB5A91"/>
    <w:rsid w:val="00AC18AB"/>
    <w:rsid w:val="00AC688D"/>
    <w:rsid w:val="00AE2937"/>
    <w:rsid w:val="00AE34B3"/>
    <w:rsid w:val="00AF05B6"/>
    <w:rsid w:val="00B22071"/>
    <w:rsid w:val="00B35EE8"/>
    <w:rsid w:val="00B37BD2"/>
    <w:rsid w:val="00B538CD"/>
    <w:rsid w:val="00B776E2"/>
    <w:rsid w:val="00B87E28"/>
    <w:rsid w:val="00B93558"/>
    <w:rsid w:val="00B93CDE"/>
    <w:rsid w:val="00BB096D"/>
    <w:rsid w:val="00BB5184"/>
    <w:rsid w:val="00BF4485"/>
    <w:rsid w:val="00C048B6"/>
    <w:rsid w:val="00C04E7D"/>
    <w:rsid w:val="00C142D8"/>
    <w:rsid w:val="00C22216"/>
    <w:rsid w:val="00C34D6F"/>
    <w:rsid w:val="00C36D79"/>
    <w:rsid w:val="00C4295E"/>
    <w:rsid w:val="00C473C6"/>
    <w:rsid w:val="00C5670C"/>
    <w:rsid w:val="00C84AC7"/>
    <w:rsid w:val="00C9349A"/>
    <w:rsid w:val="00C97251"/>
    <w:rsid w:val="00CB3215"/>
    <w:rsid w:val="00CC19DE"/>
    <w:rsid w:val="00CC31FB"/>
    <w:rsid w:val="00CE72F3"/>
    <w:rsid w:val="00CF7721"/>
    <w:rsid w:val="00D57C76"/>
    <w:rsid w:val="00D651EE"/>
    <w:rsid w:val="00D825F7"/>
    <w:rsid w:val="00D85592"/>
    <w:rsid w:val="00DA68A0"/>
    <w:rsid w:val="00DC69E6"/>
    <w:rsid w:val="00DC7461"/>
    <w:rsid w:val="00DE57C3"/>
    <w:rsid w:val="00E15B35"/>
    <w:rsid w:val="00E411AD"/>
    <w:rsid w:val="00E44CBA"/>
    <w:rsid w:val="00E45CA5"/>
    <w:rsid w:val="00E60B8F"/>
    <w:rsid w:val="00E734B1"/>
    <w:rsid w:val="00E74CE4"/>
    <w:rsid w:val="00E82C2B"/>
    <w:rsid w:val="00E863FB"/>
    <w:rsid w:val="00E96FE1"/>
    <w:rsid w:val="00EA60C0"/>
    <w:rsid w:val="00ED0113"/>
    <w:rsid w:val="00EE697D"/>
    <w:rsid w:val="00EF56C0"/>
    <w:rsid w:val="00F02D7F"/>
    <w:rsid w:val="00F06942"/>
    <w:rsid w:val="00F07A69"/>
    <w:rsid w:val="00F2096B"/>
    <w:rsid w:val="00F21A7A"/>
    <w:rsid w:val="00F2485A"/>
    <w:rsid w:val="00F35A04"/>
    <w:rsid w:val="00F41C62"/>
    <w:rsid w:val="00F43FE3"/>
    <w:rsid w:val="00F52781"/>
    <w:rsid w:val="00F548A4"/>
    <w:rsid w:val="00F84598"/>
    <w:rsid w:val="00FA1908"/>
    <w:rsid w:val="00FB5A81"/>
    <w:rsid w:val="00FC3386"/>
    <w:rsid w:val="00FD7465"/>
    <w:rsid w:val="00FE3743"/>
    <w:rsid w:val="00FE41AD"/>
    <w:rsid w:val="00FE4963"/>
    <w:rsid w:val="00FE6749"/>
    <w:rsid w:val="00FF2D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198F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BFA"/>
    <w:pPr>
      <w:tabs>
        <w:tab w:val="center" w:pos="4320"/>
        <w:tab w:val="right" w:pos="8640"/>
      </w:tabs>
    </w:pPr>
  </w:style>
  <w:style w:type="character" w:customStyle="1" w:styleId="HeaderChar">
    <w:name w:val="Header Char"/>
    <w:basedOn w:val="DefaultParagraphFont"/>
    <w:link w:val="Header"/>
    <w:uiPriority w:val="99"/>
    <w:rsid w:val="009C6BFA"/>
  </w:style>
  <w:style w:type="paragraph" w:styleId="Footer">
    <w:name w:val="footer"/>
    <w:basedOn w:val="Normal"/>
    <w:link w:val="FooterChar"/>
    <w:uiPriority w:val="99"/>
    <w:unhideWhenUsed/>
    <w:rsid w:val="009C6BFA"/>
    <w:pPr>
      <w:tabs>
        <w:tab w:val="center" w:pos="4320"/>
        <w:tab w:val="right" w:pos="8640"/>
      </w:tabs>
    </w:pPr>
  </w:style>
  <w:style w:type="character" w:customStyle="1" w:styleId="FooterChar">
    <w:name w:val="Footer Char"/>
    <w:basedOn w:val="DefaultParagraphFont"/>
    <w:link w:val="Footer"/>
    <w:uiPriority w:val="99"/>
    <w:rsid w:val="009C6BFA"/>
  </w:style>
  <w:style w:type="paragraph" w:styleId="BalloonText">
    <w:name w:val="Balloon Text"/>
    <w:basedOn w:val="Normal"/>
    <w:link w:val="BalloonTextChar"/>
    <w:uiPriority w:val="99"/>
    <w:semiHidden/>
    <w:unhideWhenUsed/>
    <w:rsid w:val="009C6B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6BFA"/>
    <w:rPr>
      <w:rFonts w:ascii="Lucida Grande" w:hAnsi="Lucida Grande" w:cs="Lucida Grande"/>
      <w:sz w:val="18"/>
      <w:szCs w:val="18"/>
    </w:rPr>
  </w:style>
  <w:style w:type="paragraph" w:styleId="ListParagraph">
    <w:name w:val="List Paragraph"/>
    <w:basedOn w:val="Normal"/>
    <w:uiPriority w:val="34"/>
    <w:qFormat/>
    <w:rsid w:val="0074248C"/>
    <w:pPr>
      <w:ind w:left="720"/>
      <w:contextualSpacing/>
    </w:pPr>
  </w:style>
  <w:style w:type="character" w:styleId="Hyperlink">
    <w:name w:val="Hyperlink"/>
    <w:basedOn w:val="DefaultParagraphFont"/>
    <w:uiPriority w:val="99"/>
    <w:unhideWhenUsed/>
    <w:rsid w:val="0074248C"/>
    <w:rPr>
      <w:color w:val="0000FF" w:themeColor="hyperlink"/>
      <w:u w:val="single"/>
    </w:rPr>
  </w:style>
  <w:style w:type="paragraph" w:customStyle="1" w:styleId="Normal1">
    <w:name w:val="Normal1"/>
    <w:rsid w:val="00AC688D"/>
    <w:pPr>
      <w:pBdr>
        <w:top w:val="nil"/>
        <w:left w:val="nil"/>
        <w:bottom w:val="nil"/>
        <w:right w:val="nil"/>
        <w:between w:val="nil"/>
      </w:pBdr>
    </w:pPr>
    <w:rPr>
      <w:rFonts w:ascii="Cambria" w:eastAsia="Cambria" w:hAnsi="Cambria" w:cs="Cambria"/>
      <w:color w:val="000000"/>
      <w:lang w:val="en-GB"/>
    </w:rPr>
  </w:style>
  <w:style w:type="paragraph" w:styleId="NormalWeb">
    <w:name w:val="Normal (Web)"/>
    <w:basedOn w:val="Normal"/>
    <w:uiPriority w:val="99"/>
    <w:semiHidden/>
    <w:unhideWhenUsed/>
    <w:rsid w:val="008A614B"/>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8A614B"/>
    <w:rPr>
      <w:color w:val="800080" w:themeColor="followedHyperlink"/>
      <w:u w:val="single"/>
    </w:rPr>
  </w:style>
  <w:style w:type="character" w:customStyle="1" w:styleId="UnresolvedMention1">
    <w:name w:val="Unresolved Mention1"/>
    <w:basedOn w:val="DefaultParagraphFont"/>
    <w:uiPriority w:val="99"/>
    <w:rsid w:val="005B5782"/>
    <w:rPr>
      <w:color w:val="605E5C"/>
      <w:shd w:val="clear" w:color="auto" w:fill="E1DFDD"/>
    </w:rPr>
  </w:style>
  <w:style w:type="character" w:styleId="CommentReference">
    <w:name w:val="annotation reference"/>
    <w:basedOn w:val="DefaultParagraphFont"/>
    <w:uiPriority w:val="99"/>
    <w:semiHidden/>
    <w:unhideWhenUsed/>
    <w:rsid w:val="00F43FE3"/>
    <w:rPr>
      <w:sz w:val="18"/>
      <w:szCs w:val="18"/>
    </w:rPr>
  </w:style>
  <w:style w:type="paragraph" w:styleId="CommentText">
    <w:name w:val="annotation text"/>
    <w:basedOn w:val="Normal"/>
    <w:link w:val="CommentTextChar"/>
    <w:uiPriority w:val="99"/>
    <w:unhideWhenUsed/>
    <w:rsid w:val="00F43FE3"/>
  </w:style>
  <w:style w:type="character" w:customStyle="1" w:styleId="CommentTextChar">
    <w:name w:val="Comment Text Char"/>
    <w:basedOn w:val="DefaultParagraphFont"/>
    <w:link w:val="CommentText"/>
    <w:uiPriority w:val="99"/>
    <w:rsid w:val="00F43FE3"/>
    <w:rPr>
      <w:lang w:val="en-GB"/>
    </w:rPr>
  </w:style>
  <w:style w:type="paragraph" w:styleId="CommentSubject">
    <w:name w:val="annotation subject"/>
    <w:basedOn w:val="CommentText"/>
    <w:next w:val="CommentText"/>
    <w:link w:val="CommentSubjectChar"/>
    <w:uiPriority w:val="99"/>
    <w:semiHidden/>
    <w:unhideWhenUsed/>
    <w:rsid w:val="00F43FE3"/>
    <w:rPr>
      <w:b/>
      <w:bCs/>
      <w:sz w:val="20"/>
      <w:szCs w:val="20"/>
    </w:rPr>
  </w:style>
  <w:style w:type="character" w:customStyle="1" w:styleId="CommentSubjectChar">
    <w:name w:val="Comment Subject Char"/>
    <w:basedOn w:val="CommentTextChar"/>
    <w:link w:val="CommentSubject"/>
    <w:uiPriority w:val="99"/>
    <w:semiHidden/>
    <w:rsid w:val="00F43FE3"/>
    <w:rPr>
      <w:b/>
      <w:bCs/>
      <w:sz w:val="20"/>
      <w:szCs w:val="20"/>
      <w:lang w:val="en-GB"/>
    </w:rPr>
  </w:style>
  <w:style w:type="character" w:styleId="UnresolvedMention">
    <w:name w:val="Unresolved Mention"/>
    <w:basedOn w:val="DefaultParagraphFont"/>
    <w:uiPriority w:val="99"/>
    <w:rsid w:val="00770A17"/>
    <w:rPr>
      <w:color w:val="605E5C"/>
      <w:shd w:val="clear" w:color="auto" w:fill="E1DFDD"/>
    </w:rPr>
  </w:style>
  <w:style w:type="paragraph" w:styleId="Revision">
    <w:name w:val="Revision"/>
    <w:hidden/>
    <w:uiPriority w:val="99"/>
    <w:semiHidden/>
    <w:rsid w:val="00470A3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9014">
      <w:bodyDiv w:val="1"/>
      <w:marLeft w:val="0"/>
      <w:marRight w:val="0"/>
      <w:marTop w:val="0"/>
      <w:marBottom w:val="0"/>
      <w:divBdr>
        <w:top w:val="none" w:sz="0" w:space="0" w:color="auto"/>
        <w:left w:val="none" w:sz="0" w:space="0" w:color="auto"/>
        <w:bottom w:val="none" w:sz="0" w:space="0" w:color="auto"/>
        <w:right w:val="none" w:sz="0" w:space="0" w:color="auto"/>
      </w:divBdr>
    </w:div>
    <w:div w:id="975187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dcopd.org/" TargetMode="External"/><Relationship Id="rId13" Type="http://schemas.openxmlformats.org/officeDocument/2006/relationships/hyperlink" Target="http://www.thoracic.org/" TargetMode="External"/><Relationship Id="rId18" Type="http://schemas.openxmlformats.org/officeDocument/2006/relationships/hyperlink" Target="http://panafricanthoracic.org/"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mailto:fional.salter@firsnet.org" TargetMode="External"/><Relationship Id="rId7" Type="http://schemas.openxmlformats.org/officeDocument/2006/relationships/endnotes" Target="endnotes.xml"/><Relationship Id="rId12" Type="http://schemas.openxmlformats.org/officeDocument/2006/relationships/hyperlink" Target="http://www.chestnet.org/" TargetMode="External"/><Relationship Id="rId17" Type="http://schemas.openxmlformats.org/officeDocument/2006/relationships/hyperlink" Target="https://www.theunio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rsnet.org/" TargetMode="External"/><Relationship Id="rId20" Type="http://schemas.openxmlformats.org/officeDocument/2006/relationships/hyperlink" Target="https://goldcop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snet.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latorax.org/es"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hyperlink" Target="https://goldcopd.org/world-copd-day-2022/" TargetMode="External"/><Relationship Id="rId19" Type="http://schemas.openxmlformats.org/officeDocument/2006/relationships/hyperlink" Target="https://ginasthma.org/" TargetMode="External"/><Relationship Id="rId4" Type="http://schemas.openxmlformats.org/officeDocument/2006/relationships/settings" Target="settings.xml"/><Relationship Id="rId9" Type="http://schemas.openxmlformats.org/officeDocument/2006/relationships/hyperlink" Target="https://firsnet.org/index.php" TargetMode="External"/><Relationship Id="rId14" Type="http://schemas.openxmlformats.org/officeDocument/2006/relationships/hyperlink" Target="http://www.apsresp.org/" TargetMode="External"/><Relationship Id="rId22" Type="http://schemas.openxmlformats.org/officeDocument/2006/relationships/header" Target="header1.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png"/><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9E3B182BC297428E465862BD925FEA" ma:contentTypeVersion="14" ma:contentTypeDescription="Create a new document." ma:contentTypeScope="" ma:versionID="ba1318622794a65750f8547f9a6d6237">
  <xsd:schema xmlns:xsd="http://www.w3.org/2001/XMLSchema" xmlns:xs="http://www.w3.org/2001/XMLSchema" xmlns:p="http://schemas.microsoft.com/office/2006/metadata/properties" xmlns:ns2="adc0e8b5-fe7b-4ab5-b54f-8f70d2e09efd" xmlns:ns3="e7607167-f84e-413d-9d37-1a759ff9fe8c" targetNamespace="http://schemas.microsoft.com/office/2006/metadata/properties" ma:root="true" ma:fieldsID="e2d6a015a64f393010b78328e2462705" ns2:_="" ns3:_="">
    <xsd:import namespace="adc0e8b5-fe7b-4ab5-b54f-8f70d2e09efd"/>
    <xsd:import namespace="e7607167-f84e-413d-9d37-1a759ff9fe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0e8b5-fe7b-4ab5-b54f-8f70d2e09e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1370c23-66cc-4c13-bf55-e7f1ecfee49b}" ma:internalName="TaxCatchAll" ma:showField="CatchAllData" ma:web="adc0e8b5-fe7b-4ab5-b54f-8f70d2e09e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7607167-f84e-413d-9d37-1a759ff9fe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79613d6-dd97-42ad-84a3-648ba8eeadb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dc0e8b5-fe7b-4ab5-b54f-8f70d2e09efd" xsi:nil="true"/>
    <lcf76f155ced4ddcb4097134ff3c332f xmlns="e7607167-f84e-413d-9d37-1a759ff9fe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9032BF-42A3-6E4C-8F52-9435DD04B9F8}">
  <ds:schemaRefs>
    <ds:schemaRef ds:uri="http://schemas.openxmlformats.org/officeDocument/2006/bibliography"/>
  </ds:schemaRefs>
</ds:datastoreItem>
</file>

<file path=customXml/itemProps2.xml><?xml version="1.0" encoding="utf-8"?>
<ds:datastoreItem xmlns:ds="http://schemas.openxmlformats.org/officeDocument/2006/customXml" ds:itemID="{4663ACA2-FE20-4CD4-966F-0520ACFA5875}"/>
</file>

<file path=customXml/itemProps3.xml><?xml version="1.0" encoding="utf-8"?>
<ds:datastoreItem xmlns:ds="http://schemas.openxmlformats.org/officeDocument/2006/customXml" ds:itemID="{184C719A-7F55-4062-BA79-B22C49D26E76}"/>
</file>

<file path=customXml/itemProps4.xml><?xml version="1.0" encoding="utf-8"?>
<ds:datastoreItem xmlns:ds="http://schemas.openxmlformats.org/officeDocument/2006/customXml" ds:itemID="{2B81B8D7-79D2-4BCB-B30E-DA9F25AC8662}"/>
</file>

<file path=docProps/app.xml><?xml version="1.0" encoding="utf-8"?>
<Properties xmlns="http://schemas.openxmlformats.org/officeDocument/2006/extended-properties" xmlns:vt="http://schemas.openxmlformats.org/officeDocument/2006/docPropsVTypes">
  <Template>Normal</Template>
  <TotalTime>2</TotalTime>
  <Pages>2</Pages>
  <Words>758</Words>
  <Characters>4326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 ATS</dc:creator>
  <cp:lastModifiedBy>Katie Langefeld</cp:lastModifiedBy>
  <cp:revision>2</cp:revision>
  <cp:lastPrinted>2016-09-26T18:29:00Z</cp:lastPrinted>
  <dcterms:created xsi:type="dcterms:W3CDTF">2023-07-14T16:03:00Z</dcterms:created>
  <dcterms:modified xsi:type="dcterms:W3CDTF">2023-07-14T16:03:00Z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0x010100619E3B182BC297428E465862BD925FEA</vt:lpwstr>
  </property>
</Properties>
</file>